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92" w:rsidRPr="00945792" w:rsidRDefault="00945792" w:rsidP="00945792">
      <w:pPr>
        <w:autoSpaceDE w:val="0"/>
        <w:autoSpaceDN w:val="0"/>
        <w:adjustRightInd w:val="0"/>
        <w:jc w:val="both"/>
        <w:rPr>
          <w:sz w:val="32"/>
          <w:szCs w:val="32"/>
        </w:rPr>
      </w:pPr>
      <w:r w:rsidRPr="003F4CD0">
        <w:rPr>
          <w:b/>
          <w:bCs/>
          <w:sz w:val="32"/>
          <w:szCs w:val="32"/>
        </w:rPr>
        <w:t xml:space="preserve">“PROCEDURA DI GARA PER L’AFFIDAMENTO DEL SERVIZIO </w:t>
      </w:r>
      <w:r>
        <w:rPr>
          <w:b/>
          <w:bCs/>
          <w:sz w:val="32"/>
          <w:szCs w:val="32"/>
        </w:rPr>
        <w:t>DI VIGILANZA ARMATA PRESSO LE</w:t>
      </w:r>
      <w:r w:rsidRPr="003F4CD0">
        <w:rPr>
          <w:b/>
          <w:bCs/>
          <w:sz w:val="32"/>
          <w:szCs w:val="32"/>
        </w:rPr>
        <w:t xml:space="preserve"> SED</w:t>
      </w:r>
      <w:r>
        <w:rPr>
          <w:b/>
          <w:bCs/>
          <w:sz w:val="32"/>
          <w:szCs w:val="32"/>
        </w:rPr>
        <w:t>I ISTITUZIONALI</w:t>
      </w:r>
      <w:r w:rsidRPr="003F4CD0">
        <w:rPr>
          <w:b/>
          <w:bCs/>
          <w:sz w:val="32"/>
          <w:szCs w:val="32"/>
        </w:rPr>
        <w:t xml:space="preserve"> DEL CONSIGL</w:t>
      </w:r>
      <w:r>
        <w:rPr>
          <w:b/>
          <w:bCs/>
          <w:sz w:val="32"/>
          <w:szCs w:val="32"/>
        </w:rPr>
        <w:t>IO DI STATO</w:t>
      </w:r>
      <w:r w:rsidRPr="003F4CD0">
        <w:rPr>
          <w:b/>
          <w:bCs/>
          <w:sz w:val="32"/>
          <w:szCs w:val="32"/>
        </w:rPr>
        <w:t xml:space="preserve">” </w:t>
      </w:r>
    </w:p>
    <w:p w:rsidR="002073AB" w:rsidRPr="006466A2" w:rsidRDefault="00945792" w:rsidP="002073A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32"/>
          <w:szCs w:val="32"/>
          <w:lang w:eastAsia="it-IT"/>
        </w:rPr>
      </w:pPr>
      <w:r w:rsidRPr="006E061F">
        <w:rPr>
          <w:b/>
          <w:bCs/>
          <w:sz w:val="32"/>
          <w:szCs w:val="32"/>
        </w:rPr>
        <w:t xml:space="preserve">CIG: </w:t>
      </w:r>
      <w:r w:rsidR="002073AB" w:rsidRPr="006E061F">
        <w:rPr>
          <w:rFonts w:ascii="Times New Roman" w:hAnsi="Times New Roman"/>
          <w:b/>
          <w:bCs/>
          <w:sz w:val="32"/>
          <w:szCs w:val="32"/>
          <w:lang w:eastAsia="it-IT"/>
        </w:rPr>
        <w:t xml:space="preserve">CIG: </w:t>
      </w:r>
      <w:r w:rsidR="002073AB" w:rsidRPr="006466A2">
        <w:rPr>
          <w:rFonts w:ascii="Times New Roman" w:hAnsi="Times New Roman"/>
          <w:b/>
          <w:bCs/>
          <w:sz w:val="32"/>
          <w:szCs w:val="32"/>
          <w:lang w:eastAsia="it-IT"/>
        </w:rPr>
        <w:t>9932281990</w:t>
      </w:r>
    </w:p>
    <w:p w:rsidR="0090782D" w:rsidRDefault="00024E88" w:rsidP="002073AB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</w:rPr>
      </w:pPr>
      <w:bookmarkStart w:id="0" w:name="_GoBack"/>
      <w:bookmarkEnd w:id="0"/>
      <w:r>
        <w:rPr>
          <w:rFonts w:ascii="Arial" w:hAnsi="Arial"/>
          <w:spacing w:val="-1"/>
        </w:rPr>
        <w:t>DICHIARAZIONE DI ACCETTAZIONE DEL PATTO DI INTEGRITÀ*</w:t>
      </w:r>
    </w:p>
    <w:p w:rsidR="0090782D" w:rsidRDefault="0090782D">
      <w:pPr>
        <w:spacing w:before="2" w:line="240" w:lineRule="exact"/>
        <w:rPr>
          <w:sz w:val="24"/>
          <w:szCs w:val="24"/>
        </w:rPr>
      </w:pPr>
    </w:p>
    <w:p w:rsidR="0090782D" w:rsidRDefault="00024E88">
      <w:pPr>
        <w:ind w:left="141" w:right="137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di</w:t>
      </w:r>
      <w:r>
        <w:rPr>
          <w:rFonts w:ascii="Garamond" w:eastAsia="Garamond" w:hAnsi="Garamond" w:cs="Garamond"/>
          <w:b/>
          <w:bCs/>
          <w:spacing w:val="-3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cui</w:t>
      </w:r>
      <w:r>
        <w:rPr>
          <w:rFonts w:ascii="Garamond" w:eastAsia="Garamond" w:hAnsi="Garamond" w:cs="Garamond"/>
          <w:b/>
          <w:bCs/>
          <w:spacing w:val="-3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al</w:t>
      </w:r>
      <w:r>
        <w:rPr>
          <w:rFonts w:ascii="Garamond" w:eastAsia="Garamond" w:hAnsi="Garamond" w:cs="Garamond"/>
          <w:b/>
          <w:bCs/>
          <w:spacing w:val="-4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Piano</w:t>
      </w:r>
      <w:r>
        <w:rPr>
          <w:rFonts w:ascii="Garamond" w:eastAsia="Garamond" w:hAnsi="Garamond" w:cs="Garamond"/>
          <w:b/>
          <w:bCs/>
          <w:spacing w:val="-3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per</w:t>
      </w:r>
      <w:r>
        <w:rPr>
          <w:rFonts w:ascii="Garamond" w:eastAsia="Garamond" w:hAnsi="Garamond" w:cs="Garamond"/>
          <w:b/>
          <w:bCs/>
          <w:spacing w:val="-2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la</w:t>
      </w:r>
      <w:r>
        <w:rPr>
          <w:rFonts w:ascii="Garamond" w:eastAsia="Garamond" w:hAnsi="Garamond" w:cs="Garamond"/>
          <w:b/>
          <w:bCs/>
          <w:spacing w:val="-3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prevenzione della</w:t>
      </w:r>
      <w:r>
        <w:rPr>
          <w:rFonts w:ascii="Garamond" w:eastAsia="Garamond" w:hAnsi="Garamond" w:cs="Garamond"/>
          <w:b/>
          <w:bCs/>
          <w:spacing w:val="-2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corruzione</w:t>
      </w:r>
      <w:r>
        <w:rPr>
          <w:rFonts w:ascii="Garamond" w:eastAsia="Garamond" w:hAnsi="Garamond" w:cs="Garamond"/>
          <w:b/>
          <w:bCs/>
          <w:spacing w:val="-3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e</w:t>
      </w:r>
      <w:r>
        <w:rPr>
          <w:rFonts w:ascii="Garamond" w:eastAsia="Garamond" w:hAnsi="Garamond" w:cs="Garamond"/>
          <w:b/>
          <w:bCs/>
          <w:spacing w:val="-2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della</w:t>
      </w:r>
      <w:r>
        <w:rPr>
          <w:rFonts w:ascii="Garamond" w:eastAsia="Garamond" w:hAnsi="Garamond" w:cs="Garamond"/>
          <w:b/>
          <w:bCs/>
          <w:spacing w:val="-3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trasparenza</w:t>
      </w:r>
      <w:r>
        <w:rPr>
          <w:rFonts w:ascii="Garamond" w:eastAsia="Garamond" w:hAnsi="Garamond" w:cs="Garamond"/>
          <w:b/>
          <w:bCs/>
          <w:spacing w:val="-4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nell’ambito della</w:t>
      </w:r>
      <w:r>
        <w:rPr>
          <w:rFonts w:ascii="Garamond" w:eastAsia="Garamond" w:hAnsi="Garamond" w:cs="Garamond"/>
          <w:b/>
          <w:bCs/>
          <w:spacing w:val="-3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Giustizia</w:t>
      </w:r>
      <w:r>
        <w:rPr>
          <w:rFonts w:ascii="Garamond" w:eastAsia="Garamond" w:hAnsi="Garamond" w:cs="Garamond"/>
          <w:b/>
          <w:bCs/>
          <w:spacing w:val="35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Amministrativa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per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il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triennio</w:t>
      </w:r>
      <w:r>
        <w:rPr>
          <w:rFonts w:ascii="Garamond" w:eastAsia="Garamond" w:hAnsi="Garamond" w:cs="Garamond"/>
          <w:b/>
          <w:bCs/>
          <w:spacing w:val="-7"/>
          <w:sz w:val="24"/>
          <w:szCs w:val="24"/>
        </w:rPr>
        <w:t xml:space="preserve"> </w:t>
      </w:r>
      <w:r w:rsidR="00D6761E">
        <w:rPr>
          <w:rFonts w:ascii="Garamond" w:eastAsia="Garamond" w:hAnsi="Garamond" w:cs="Garamond"/>
          <w:b/>
          <w:bCs/>
          <w:sz w:val="24"/>
          <w:szCs w:val="24"/>
        </w:rPr>
        <w:t>2021-2023</w:t>
      </w:r>
      <w:r>
        <w:rPr>
          <w:rFonts w:ascii="Garamond" w:eastAsia="Garamond" w:hAnsi="Garamond" w:cs="Garamond"/>
          <w:b/>
          <w:bCs/>
          <w:sz w:val="24"/>
          <w:szCs w:val="24"/>
        </w:rPr>
        <w:t>,</w:t>
      </w:r>
      <w:r>
        <w:rPr>
          <w:rFonts w:ascii="Garamond" w:eastAsia="Garamond" w:hAnsi="Garamond" w:cs="Garamond"/>
          <w:b/>
          <w:bCs/>
          <w:spacing w:val="-6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adottato</w:t>
      </w:r>
      <w:r>
        <w:rPr>
          <w:rFonts w:ascii="Garamond" w:eastAsia="Garamond" w:hAnsi="Garamond" w:cs="Garamond"/>
          <w:b/>
          <w:bCs/>
          <w:spacing w:val="-6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con</w:t>
      </w:r>
      <w:r>
        <w:rPr>
          <w:rFonts w:ascii="Garamond" w:eastAsia="Garamond" w:hAnsi="Garamond" w:cs="Garamond"/>
          <w:b/>
          <w:bCs/>
          <w:spacing w:val="-6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decreto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n.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 w:rsidR="00D6761E">
        <w:rPr>
          <w:rFonts w:ascii="Garamond" w:eastAsia="Garamond" w:hAnsi="Garamond" w:cs="Garamond"/>
          <w:b/>
          <w:bCs/>
          <w:spacing w:val="-5"/>
          <w:sz w:val="24"/>
          <w:szCs w:val="24"/>
        </w:rPr>
        <w:t>120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del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 w:rsidR="00D6761E">
        <w:rPr>
          <w:rFonts w:ascii="Garamond" w:eastAsia="Garamond" w:hAnsi="Garamond" w:cs="Garamond"/>
          <w:b/>
          <w:bCs/>
          <w:sz w:val="24"/>
          <w:szCs w:val="24"/>
        </w:rPr>
        <w:t>31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 w:rsidR="00D6761E">
        <w:rPr>
          <w:rFonts w:ascii="Garamond" w:eastAsia="Garamond" w:hAnsi="Garamond" w:cs="Garamond"/>
          <w:b/>
          <w:bCs/>
          <w:sz w:val="24"/>
          <w:szCs w:val="24"/>
        </w:rPr>
        <w:t>marzo</w:t>
      </w:r>
      <w:r>
        <w:rPr>
          <w:rFonts w:ascii="Garamond" w:eastAsia="Garamond" w:hAnsi="Garamond" w:cs="Garamond"/>
          <w:b/>
          <w:bCs/>
          <w:spacing w:val="-7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20</w:t>
      </w:r>
      <w:r w:rsidR="00D6761E">
        <w:rPr>
          <w:rFonts w:ascii="Garamond" w:eastAsia="Garamond" w:hAnsi="Garamond" w:cs="Garamond"/>
          <w:b/>
          <w:bCs/>
          <w:sz w:val="24"/>
          <w:szCs w:val="24"/>
        </w:rPr>
        <w:t xml:space="preserve">21 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dal</w:t>
      </w:r>
      <w:r>
        <w:rPr>
          <w:rFonts w:ascii="Garamond" w:eastAsia="Garamond" w:hAnsi="Garamond" w:cs="Garamond"/>
          <w:b/>
          <w:bCs/>
          <w:spacing w:val="24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z w:val="24"/>
          <w:szCs w:val="24"/>
        </w:rPr>
        <w:t>Presidente</w:t>
      </w:r>
      <w:r>
        <w:rPr>
          <w:rFonts w:ascii="Garamond" w:eastAsia="Garamond" w:hAnsi="Garamond" w:cs="Garamond"/>
          <w:b/>
          <w:bCs/>
          <w:spacing w:val="-6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del</w:t>
      </w:r>
      <w:r>
        <w:rPr>
          <w:rFonts w:ascii="Garamond" w:eastAsia="Garamond" w:hAnsi="Garamond" w:cs="Garamond"/>
          <w:b/>
          <w:bCs/>
          <w:spacing w:val="-4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Consiglio</w:t>
      </w:r>
      <w:r>
        <w:rPr>
          <w:rFonts w:ascii="Garamond" w:eastAsia="Garamond" w:hAnsi="Garamond" w:cs="Garamond"/>
          <w:b/>
          <w:bCs/>
          <w:spacing w:val="-5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di</w:t>
      </w:r>
      <w:r>
        <w:rPr>
          <w:rFonts w:ascii="Garamond" w:eastAsia="Garamond" w:hAnsi="Garamond" w:cs="Garamond"/>
          <w:b/>
          <w:bCs/>
          <w:spacing w:val="-6"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bCs/>
          <w:spacing w:val="-1"/>
          <w:sz w:val="24"/>
          <w:szCs w:val="24"/>
        </w:rPr>
        <w:t>Stato</w:t>
      </w: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before="16" w:line="240" w:lineRule="exact"/>
        <w:rPr>
          <w:sz w:val="24"/>
          <w:szCs w:val="24"/>
        </w:rPr>
      </w:pPr>
    </w:p>
    <w:p w:rsidR="0090782D" w:rsidRDefault="0090782D">
      <w:pPr>
        <w:spacing w:line="240" w:lineRule="exact"/>
        <w:rPr>
          <w:sz w:val="24"/>
          <w:szCs w:val="24"/>
        </w:rPr>
        <w:sectPr w:rsidR="0090782D">
          <w:type w:val="continuous"/>
          <w:pgSz w:w="11910" w:h="16840"/>
          <w:pgMar w:top="940" w:right="880" w:bottom="280" w:left="880" w:header="720" w:footer="720" w:gutter="0"/>
          <w:cols w:space="720"/>
        </w:sectPr>
      </w:pPr>
    </w:p>
    <w:p w:rsidR="0090782D" w:rsidRDefault="00024E88">
      <w:pPr>
        <w:pStyle w:val="Titolo2"/>
        <w:tabs>
          <w:tab w:val="left" w:pos="870"/>
          <w:tab w:val="left" w:pos="2408"/>
          <w:tab w:val="left" w:pos="5647"/>
        </w:tabs>
        <w:rPr>
          <w:u w:val="none"/>
        </w:rPr>
      </w:pPr>
      <w:r>
        <w:rPr>
          <w:spacing w:val="-1"/>
          <w:u w:val="none"/>
        </w:rPr>
        <w:t>Il/La</w:t>
      </w:r>
      <w:r>
        <w:rPr>
          <w:spacing w:val="-1"/>
          <w:u w:val="none"/>
        </w:rPr>
        <w:tab/>
      </w:r>
      <w:r>
        <w:rPr>
          <w:u w:val="none"/>
        </w:rPr>
        <w:t>sottoscritto/a</w:t>
      </w:r>
      <w:r>
        <w:rPr>
          <w:u w:val="none"/>
        </w:rPr>
        <w:tab/>
      </w:r>
      <w:r>
        <w:rPr>
          <w:u w:color="000000"/>
        </w:rPr>
        <w:t xml:space="preserve"> </w:t>
      </w:r>
      <w:r>
        <w:rPr>
          <w:u w:color="000000"/>
        </w:rPr>
        <w:tab/>
      </w:r>
    </w:p>
    <w:p w:rsidR="0090782D" w:rsidRDefault="00024E88">
      <w:pPr>
        <w:tabs>
          <w:tab w:val="left" w:pos="1005"/>
          <w:tab w:val="left" w:pos="1365"/>
          <w:tab w:val="left" w:pos="4125"/>
        </w:tabs>
        <w:spacing w:before="77"/>
        <w:ind w:left="112"/>
        <w:rPr>
          <w:rFonts w:ascii="Garamond" w:eastAsia="Garamond" w:hAnsi="Garamond" w:cs="Garamond"/>
          <w:sz w:val="24"/>
          <w:szCs w:val="24"/>
        </w:rPr>
      </w:pPr>
      <w:r>
        <w:br w:type="column"/>
      </w:r>
      <w:r>
        <w:rPr>
          <w:rFonts w:ascii="Garamond"/>
          <w:spacing w:val="-1"/>
          <w:sz w:val="24"/>
        </w:rPr>
        <w:t>nato/a</w:t>
      </w:r>
      <w:r>
        <w:rPr>
          <w:rFonts w:ascii="Garamond"/>
          <w:spacing w:val="-1"/>
          <w:sz w:val="24"/>
        </w:rPr>
        <w:tab/>
      </w:r>
      <w:proofErr w:type="spellStart"/>
      <w:r>
        <w:rPr>
          <w:rFonts w:ascii="Garamond"/>
          <w:sz w:val="24"/>
        </w:rPr>
        <w:t>a</w:t>
      </w:r>
      <w:proofErr w:type="spellEnd"/>
      <w:r>
        <w:rPr>
          <w:rFonts w:ascii="Garamond"/>
          <w:sz w:val="24"/>
        </w:rPr>
        <w:tab/>
      </w:r>
      <w:r>
        <w:rPr>
          <w:rFonts w:ascii="Garamond"/>
          <w:sz w:val="24"/>
          <w:u w:val="single" w:color="000000"/>
        </w:rPr>
        <w:tab/>
      </w:r>
      <w:r>
        <w:rPr>
          <w:rFonts w:ascii="Garamond"/>
          <w:spacing w:val="-1"/>
          <w:sz w:val="24"/>
        </w:rPr>
        <w:t>il</w:t>
      </w:r>
    </w:p>
    <w:p w:rsidR="0090782D" w:rsidRDefault="0090782D">
      <w:pPr>
        <w:rPr>
          <w:rFonts w:ascii="Garamond" w:eastAsia="Garamond" w:hAnsi="Garamond" w:cs="Garamond"/>
          <w:sz w:val="24"/>
          <w:szCs w:val="24"/>
        </w:rPr>
        <w:sectPr w:rsidR="0090782D">
          <w:type w:val="continuous"/>
          <w:pgSz w:w="11910" w:h="16840"/>
          <w:pgMar w:top="940" w:right="880" w:bottom="280" w:left="880" w:header="720" w:footer="720" w:gutter="0"/>
          <w:cols w:num="2" w:space="720" w:equalWidth="0">
            <w:col w:w="5648" w:space="150"/>
            <w:col w:w="4352"/>
          </w:cols>
        </w:sectPr>
      </w:pPr>
    </w:p>
    <w:p w:rsidR="0090782D" w:rsidRDefault="00024E88">
      <w:pPr>
        <w:tabs>
          <w:tab w:val="left" w:pos="832"/>
          <w:tab w:val="left" w:pos="1312"/>
          <w:tab w:val="left" w:pos="5342"/>
          <w:tab w:val="left" w:pos="8676"/>
        </w:tabs>
        <w:spacing w:before="135"/>
        <w:ind w:left="112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sz w:val="24"/>
          <w:u w:val="single" w:color="000000"/>
        </w:rPr>
        <w:t xml:space="preserve">    </w:t>
      </w:r>
      <w:r>
        <w:rPr>
          <w:rFonts w:ascii="Garamond"/>
          <w:sz w:val="24"/>
        </w:rPr>
        <w:t>/</w:t>
      </w:r>
      <w:r>
        <w:rPr>
          <w:rFonts w:ascii="Garamond"/>
          <w:sz w:val="24"/>
          <w:u w:val="single" w:color="000000"/>
        </w:rPr>
        <w:tab/>
      </w:r>
      <w:r>
        <w:rPr>
          <w:rFonts w:ascii="Garamond"/>
          <w:sz w:val="24"/>
        </w:rPr>
        <w:t>/</w:t>
      </w:r>
      <w:proofErr w:type="gramStart"/>
      <w:r>
        <w:rPr>
          <w:rFonts w:ascii="Garamond"/>
          <w:sz w:val="24"/>
          <w:u w:val="single" w:color="000000"/>
        </w:rPr>
        <w:tab/>
      </w:r>
      <w:r>
        <w:rPr>
          <w:rFonts w:ascii="Garamond"/>
          <w:sz w:val="24"/>
        </w:rPr>
        <w:t xml:space="preserve">,  </w:t>
      </w:r>
      <w:r>
        <w:rPr>
          <w:rFonts w:ascii="Garamond"/>
          <w:spacing w:val="7"/>
          <w:sz w:val="24"/>
        </w:rPr>
        <w:t xml:space="preserve"> </w:t>
      </w:r>
      <w:proofErr w:type="gramEnd"/>
      <w:r>
        <w:rPr>
          <w:rFonts w:ascii="Garamond"/>
          <w:spacing w:val="-1"/>
          <w:sz w:val="24"/>
        </w:rPr>
        <w:t>residente</w:t>
      </w:r>
      <w:r>
        <w:rPr>
          <w:rFonts w:ascii="Garamond"/>
          <w:sz w:val="24"/>
        </w:rPr>
        <w:t xml:space="preserve">  </w:t>
      </w:r>
      <w:r>
        <w:rPr>
          <w:rFonts w:ascii="Garamond"/>
          <w:spacing w:val="9"/>
          <w:sz w:val="24"/>
        </w:rPr>
        <w:t xml:space="preserve"> </w:t>
      </w:r>
      <w:r>
        <w:rPr>
          <w:rFonts w:ascii="Garamond"/>
          <w:sz w:val="24"/>
        </w:rPr>
        <w:t>in</w:t>
      </w:r>
      <w:r>
        <w:rPr>
          <w:rFonts w:ascii="Garamond"/>
          <w:sz w:val="24"/>
          <w:u w:val="single" w:color="000000"/>
        </w:rPr>
        <w:tab/>
      </w:r>
      <w:r>
        <w:rPr>
          <w:rFonts w:ascii="Garamond"/>
          <w:sz w:val="24"/>
        </w:rPr>
        <w:t>via</w:t>
      </w:r>
      <w:r>
        <w:rPr>
          <w:rFonts w:ascii="Garamond"/>
          <w:sz w:val="24"/>
          <w:u w:val="single" w:color="000000"/>
        </w:rPr>
        <w:tab/>
      </w:r>
      <w:r>
        <w:rPr>
          <w:rFonts w:ascii="Garamond"/>
          <w:sz w:val="24"/>
        </w:rPr>
        <w:t xml:space="preserve">codice </w:t>
      </w:r>
      <w:r>
        <w:rPr>
          <w:rFonts w:ascii="Garamond"/>
          <w:spacing w:val="57"/>
          <w:sz w:val="24"/>
        </w:rPr>
        <w:t xml:space="preserve"> </w:t>
      </w:r>
      <w:r>
        <w:rPr>
          <w:rFonts w:ascii="Garamond"/>
          <w:sz w:val="24"/>
        </w:rPr>
        <w:t>fiscale</w:t>
      </w:r>
    </w:p>
    <w:p w:rsidR="0090782D" w:rsidRDefault="0090782D">
      <w:pPr>
        <w:rPr>
          <w:rFonts w:ascii="Garamond" w:eastAsia="Garamond" w:hAnsi="Garamond" w:cs="Garamond"/>
          <w:sz w:val="24"/>
          <w:szCs w:val="24"/>
        </w:rPr>
        <w:sectPr w:rsidR="0090782D">
          <w:type w:val="continuous"/>
          <w:pgSz w:w="11910" w:h="16840"/>
          <w:pgMar w:top="940" w:right="880" w:bottom="280" w:left="880" w:header="720" w:footer="720" w:gutter="0"/>
          <w:cols w:space="720"/>
        </w:sectPr>
      </w:pPr>
    </w:p>
    <w:p w:rsidR="0090782D" w:rsidRDefault="00024E88">
      <w:pPr>
        <w:tabs>
          <w:tab w:val="left" w:pos="1672"/>
          <w:tab w:val="left" w:pos="6466"/>
        </w:tabs>
        <w:spacing w:before="134"/>
        <w:ind w:left="11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u w:val="single" w:color="000000"/>
        </w:rPr>
        <w:t xml:space="preserve"> </w:t>
      </w:r>
      <w:r>
        <w:rPr>
          <w:rFonts w:ascii="Garamond" w:hAnsi="Garamond"/>
          <w:sz w:val="24"/>
          <w:u w:val="single" w:color="000000"/>
        </w:rPr>
        <w:tab/>
      </w:r>
      <w:proofErr w:type="gramStart"/>
      <w:r>
        <w:rPr>
          <w:rFonts w:ascii="Garamond" w:hAnsi="Garamond"/>
          <w:sz w:val="24"/>
        </w:rPr>
        <w:t xml:space="preserve">, </w:t>
      </w:r>
      <w:r>
        <w:rPr>
          <w:rFonts w:ascii="Garamond" w:hAnsi="Garamond"/>
          <w:spacing w:val="41"/>
          <w:sz w:val="24"/>
        </w:rPr>
        <w:t xml:space="preserve"> </w:t>
      </w:r>
      <w:r>
        <w:rPr>
          <w:rFonts w:ascii="Garamond" w:hAnsi="Garamond"/>
          <w:sz w:val="24"/>
        </w:rPr>
        <w:t>in</w:t>
      </w:r>
      <w:proofErr w:type="gramEnd"/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42"/>
          <w:sz w:val="24"/>
        </w:rPr>
        <w:t xml:space="preserve"> </w:t>
      </w:r>
      <w:r>
        <w:rPr>
          <w:rFonts w:ascii="Garamond" w:hAnsi="Garamond"/>
          <w:sz w:val="24"/>
        </w:rPr>
        <w:t xml:space="preserve">qualità </w:t>
      </w:r>
      <w:r>
        <w:rPr>
          <w:rFonts w:ascii="Garamond" w:hAnsi="Garamond"/>
          <w:spacing w:val="41"/>
          <w:sz w:val="24"/>
        </w:rPr>
        <w:t xml:space="preserve"> </w:t>
      </w:r>
      <w:r>
        <w:rPr>
          <w:rFonts w:ascii="Garamond" w:hAnsi="Garamond"/>
          <w:sz w:val="24"/>
        </w:rPr>
        <w:t xml:space="preserve">di  </w:t>
      </w:r>
      <w:r>
        <w:rPr>
          <w:rFonts w:ascii="Garamond" w:hAnsi="Garamond"/>
          <w:spacing w:val="-16"/>
          <w:sz w:val="24"/>
        </w:rPr>
        <w:t xml:space="preserve"> </w:t>
      </w:r>
      <w:r>
        <w:rPr>
          <w:rFonts w:ascii="Garamond" w:hAnsi="Garamond"/>
          <w:sz w:val="24"/>
          <w:u w:val="single" w:color="000000"/>
        </w:rPr>
        <w:t xml:space="preserve"> </w:t>
      </w:r>
      <w:r>
        <w:rPr>
          <w:rFonts w:ascii="Garamond" w:hAnsi="Garamond"/>
          <w:sz w:val="24"/>
          <w:u w:val="single" w:color="000000"/>
        </w:rPr>
        <w:tab/>
      </w:r>
    </w:p>
    <w:p w:rsidR="0090782D" w:rsidRDefault="00024E88">
      <w:pPr>
        <w:spacing w:before="134"/>
        <w:ind w:left="112"/>
        <w:rPr>
          <w:rFonts w:ascii="Garamond" w:eastAsia="Garamond" w:hAnsi="Garamond" w:cs="Garamond"/>
          <w:sz w:val="24"/>
          <w:szCs w:val="24"/>
        </w:rPr>
      </w:pPr>
      <w:r>
        <w:br w:type="column"/>
      </w:r>
      <w:proofErr w:type="gramStart"/>
      <w:r>
        <w:rPr>
          <w:rFonts w:ascii="Garamond" w:eastAsia="Garamond" w:hAnsi="Garamond" w:cs="Garamond"/>
          <w:sz w:val="24"/>
          <w:szCs w:val="24"/>
        </w:rPr>
        <w:t xml:space="preserve">dell’impresa </w:t>
      </w:r>
      <w:r>
        <w:rPr>
          <w:rFonts w:ascii="Garamond" w:eastAsia="Garamond" w:hAnsi="Garamond" w:cs="Garamond"/>
          <w:spacing w:val="38"/>
          <w:sz w:val="24"/>
          <w:szCs w:val="24"/>
        </w:rPr>
        <w:t xml:space="preserve"> </w:t>
      </w:r>
      <w:r>
        <w:rPr>
          <w:rFonts w:ascii="Garamond" w:eastAsia="Garamond" w:hAnsi="Garamond" w:cs="Garamond"/>
          <w:spacing w:val="-1"/>
          <w:sz w:val="24"/>
          <w:szCs w:val="24"/>
        </w:rPr>
        <w:t>[</w:t>
      </w:r>
      <w:proofErr w:type="gramEnd"/>
      <w:r>
        <w:rPr>
          <w:rFonts w:ascii="Garamond" w:eastAsia="Garamond" w:hAnsi="Garamond" w:cs="Garamond"/>
          <w:i/>
          <w:spacing w:val="-1"/>
          <w:sz w:val="24"/>
          <w:szCs w:val="24"/>
        </w:rPr>
        <w:t>indicare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Garamond" w:hAnsi="Garamond" w:cs="Garamond"/>
          <w:i/>
          <w:spacing w:val="39"/>
          <w:sz w:val="24"/>
          <w:szCs w:val="24"/>
        </w:rPr>
        <w:t xml:space="preserve"> </w:t>
      </w:r>
      <w:r>
        <w:rPr>
          <w:rFonts w:ascii="Garamond" w:eastAsia="Garamond" w:hAnsi="Garamond" w:cs="Garamond"/>
          <w:i/>
          <w:spacing w:val="-1"/>
          <w:sz w:val="24"/>
          <w:szCs w:val="24"/>
        </w:rPr>
        <w:t>ragione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Garamond" w:hAnsi="Garamond" w:cs="Garamond"/>
          <w:i/>
          <w:spacing w:val="40"/>
          <w:sz w:val="24"/>
          <w:szCs w:val="24"/>
        </w:rPr>
        <w:t xml:space="preserve"> </w:t>
      </w:r>
      <w:r>
        <w:rPr>
          <w:rFonts w:ascii="Garamond" w:eastAsia="Garamond" w:hAnsi="Garamond" w:cs="Garamond"/>
          <w:i/>
          <w:spacing w:val="-1"/>
          <w:sz w:val="24"/>
          <w:szCs w:val="24"/>
        </w:rPr>
        <w:t>sociale</w:t>
      </w:r>
      <w:r>
        <w:rPr>
          <w:rFonts w:ascii="Garamond" w:eastAsia="Garamond" w:hAnsi="Garamond" w:cs="Garamond"/>
          <w:spacing w:val="-1"/>
          <w:sz w:val="24"/>
          <w:szCs w:val="24"/>
        </w:rPr>
        <w:t>]</w:t>
      </w:r>
    </w:p>
    <w:p w:rsidR="0090782D" w:rsidRDefault="0090782D">
      <w:pPr>
        <w:rPr>
          <w:rFonts w:ascii="Garamond" w:eastAsia="Garamond" w:hAnsi="Garamond" w:cs="Garamond"/>
          <w:sz w:val="24"/>
          <w:szCs w:val="24"/>
        </w:rPr>
        <w:sectPr w:rsidR="0090782D">
          <w:type w:val="continuous"/>
          <w:pgSz w:w="11910" w:h="16840"/>
          <w:pgMar w:top="940" w:right="880" w:bottom="280" w:left="880" w:header="720" w:footer="720" w:gutter="0"/>
          <w:cols w:num="2" w:space="720" w:equalWidth="0">
            <w:col w:w="6467" w:space="52"/>
            <w:col w:w="3631"/>
          </w:cols>
        </w:sectPr>
      </w:pPr>
    </w:p>
    <w:p w:rsidR="0090782D" w:rsidRDefault="00024E88">
      <w:pPr>
        <w:pStyle w:val="Titolo2"/>
        <w:tabs>
          <w:tab w:val="left" w:pos="2391"/>
          <w:tab w:val="left" w:pos="6001"/>
          <w:tab w:val="left" w:pos="7921"/>
          <w:tab w:val="left" w:pos="10034"/>
        </w:tabs>
        <w:spacing w:before="135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>con</w:t>
      </w:r>
      <w:r>
        <w:rPr>
          <w:spacing w:val="-13"/>
          <w:u w:val="none"/>
        </w:rPr>
        <w:t xml:space="preserve"> </w:t>
      </w:r>
      <w:r>
        <w:rPr>
          <w:u w:val="none"/>
        </w:rPr>
        <w:t>sede</w:t>
      </w:r>
      <w:r>
        <w:rPr>
          <w:spacing w:val="-11"/>
          <w:u w:val="none"/>
        </w:rPr>
        <w:t xml:space="preserve"> </w:t>
      </w:r>
      <w:r>
        <w:rPr>
          <w:spacing w:val="-1"/>
          <w:u w:val="none"/>
        </w:rPr>
        <w:t>legale</w:t>
      </w:r>
      <w:r>
        <w:rPr>
          <w:spacing w:val="-11"/>
          <w:u w:val="none"/>
        </w:rPr>
        <w:t xml:space="preserve"> </w:t>
      </w:r>
      <w:r>
        <w:rPr>
          <w:spacing w:val="-1"/>
          <w:u w:val="none"/>
        </w:rPr>
        <w:t>in</w:t>
      </w:r>
      <w:r>
        <w:rPr>
          <w:spacing w:val="-1"/>
          <w:u w:color="000000"/>
        </w:rPr>
        <w:tab/>
      </w:r>
      <w:r>
        <w:rPr>
          <w:u w:val="none"/>
        </w:rPr>
        <w:t>,</w:t>
      </w:r>
      <w:r>
        <w:rPr>
          <w:spacing w:val="-11"/>
          <w:u w:val="none"/>
        </w:rPr>
        <w:t xml:space="preserve"> </w:t>
      </w:r>
      <w:r>
        <w:rPr>
          <w:spacing w:val="-1"/>
          <w:u w:val="none"/>
        </w:rPr>
        <w:t>CAP</w:t>
      </w:r>
      <w:r>
        <w:rPr>
          <w:spacing w:val="-1"/>
          <w:u w:color="000000"/>
        </w:rPr>
        <w:tab/>
      </w:r>
      <w:r>
        <w:rPr>
          <w:spacing w:val="-1"/>
          <w:u w:val="none"/>
        </w:rPr>
        <w:t>via</w:t>
      </w:r>
      <w:r>
        <w:rPr>
          <w:spacing w:val="-11"/>
          <w:u w:val="none"/>
        </w:rPr>
        <w:t xml:space="preserve"> </w:t>
      </w:r>
      <w:r>
        <w:rPr>
          <w:u w:color="000000"/>
        </w:rPr>
        <w:t xml:space="preserve"> </w:t>
      </w:r>
      <w:r>
        <w:rPr>
          <w:u w:color="000000"/>
        </w:rPr>
        <w:tab/>
      </w:r>
    </w:p>
    <w:p w:rsidR="0090782D" w:rsidRDefault="00024E88">
      <w:pPr>
        <w:tabs>
          <w:tab w:val="left" w:pos="1317"/>
          <w:tab w:val="left" w:pos="7673"/>
          <w:tab w:val="left" w:pos="8256"/>
        </w:tabs>
        <w:spacing w:before="134" w:line="360" w:lineRule="auto"/>
        <w:ind w:left="112" w:right="109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pacing w:val="-1"/>
          <w:sz w:val="24"/>
        </w:rPr>
        <w:t>n.</w:t>
      </w:r>
      <w:r>
        <w:rPr>
          <w:rFonts w:ascii="Garamond" w:hAnsi="Garamond"/>
          <w:spacing w:val="-1"/>
          <w:sz w:val="24"/>
          <w:u w:val="single" w:color="000000"/>
        </w:rPr>
        <w:tab/>
      </w:r>
      <w:r>
        <w:rPr>
          <w:rFonts w:ascii="Garamond" w:hAnsi="Garamond"/>
          <w:sz w:val="24"/>
        </w:rPr>
        <w:t>,</w:t>
      </w:r>
      <w:r>
        <w:rPr>
          <w:rFonts w:ascii="Garamond" w:hAnsi="Garamond"/>
          <w:spacing w:val="9"/>
          <w:sz w:val="24"/>
        </w:rPr>
        <w:t xml:space="preserve"> </w:t>
      </w:r>
      <w:r>
        <w:rPr>
          <w:rFonts w:ascii="Garamond" w:hAnsi="Garamond"/>
          <w:sz w:val="24"/>
        </w:rPr>
        <w:t>codice</w:t>
      </w:r>
      <w:r>
        <w:rPr>
          <w:rFonts w:ascii="Garamond" w:hAnsi="Garamond"/>
          <w:spacing w:val="9"/>
          <w:sz w:val="24"/>
        </w:rPr>
        <w:t xml:space="preserve"> </w:t>
      </w:r>
      <w:r>
        <w:rPr>
          <w:rFonts w:ascii="Garamond" w:hAnsi="Garamond"/>
          <w:sz w:val="24"/>
        </w:rPr>
        <w:t>fiscale</w:t>
      </w:r>
      <w:r>
        <w:rPr>
          <w:rFonts w:ascii="Garamond" w:hAnsi="Garamond"/>
          <w:spacing w:val="10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10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partita</w:t>
      </w:r>
      <w:r>
        <w:rPr>
          <w:rFonts w:ascii="Garamond" w:hAnsi="Garamond"/>
          <w:spacing w:val="10"/>
          <w:sz w:val="24"/>
        </w:rPr>
        <w:t xml:space="preserve"> </w:t>
      </w:r>
      <w:r>
        <w:rPr>
          <w:rFonts w:ascii="Garamond" w:hAnsi="Garamond"/>
          <w:sz w:val="24"/>
        </w:rPr>
        <w:t>IVA</w:t>
      </w:r>
      <w:r>
        <w:rPr>
          <w:rFonts w:ascii="Garamond" w:hAnsi="Garamond"/>
          <w:spacing w:val="10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n.</w:t>
      </w:r>
      <w:r>
        <w:rPr>
          <w:rFonts w:ascii="Garamond" w:hAnsi="Garamond"/>
          <w:spacing w:val="-1"/>
          <w:sz w:val="24"/>
          <w:u w:val="single" w:color="000000"/>
        </w:rPr>
        <w:tab/>
      </w:r>
      <w:r>
        <w:rPr>
          <w:rFonts w:ascii="Garamond" w:hAnsi="Garamond"/>
          <w:sz w:val="24"/>
        </w:rPr>
        <w:t>,</w:t>
      </w:r>
      <w:r>
        <w:rPr>
          <w:rFonts w:ascii="Garamond" w:hAnsi="Garamond"/>
          <w:spacing w:val="6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iscritta</w:t>
      </w:r>
      <w:r>
        <w:rPr>
          <w:rFonts w:ascii="Garamond" w:hAnsi="Garamond"/>
          <w:spacing w:val="6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nel</w:t>
      </w:r>
      <w:r>
        <w:rPr>
          <w:rFonts w:ascii="Garamond" w:hAnsi="Garamond"/>
          <w:spacing w:val="7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registro</w:t>
      </w:r>
      <w:r>
        <w:rPr>
          <w:rFonts w:ascii="Garamond" w:hAnsi="Garamond"/>
          <w:spacing w:val="7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delle</w:t>
      </w:r>
      <w:r>
        <w:rPr>
          <w:rFonts w:ascii="Garamond" w:hAnsi="Garamond"/>
          <w:spacing w:val="26"/>
          <w:w w:val="99"/>
          <w:sz w:val="24"/>
        </w:rPr>
        <w:t xml:space="preserve"> </w:t>
      </w:r>
      <w:proofErr w:type="gramStart"/>
      <w:r>
        <w:rPr>
          <w:rFonts w:ascii="Garamond" w:hAnsi="Garamond"/>
          <w:spacing w:val="-1"/>
          <w:sz w:val="24"/>
        </w:rPr>
        <w:t>imprese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z w:val="24"/>
        </w:rPr>
        <w:t>tenuto</w:t>
      </w:r>
      <w:proofErr w:type="gramEnd"/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presso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la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Camera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di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Commercio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z w:val="24"/>
        </w:rPr>
        <w:t>di</w:t>
      </w:r>
      <w:r>
        <w:rPr>
          <w:rFonts w:ascii="Garamond" w:hAnsi="Garamond"/>
          <w:sz w:val="24"/>
          <w:u w:val="single" w:color="000000"/>
        </w:rPr>
        <w:tab/>
      </w:r>
      <w:r>
        <w:rPr>
          <w:rFonts w:ascii="Garamond" w:hAnsi="Garamond"/>
          <w:sz w:val="24"/>
          <w:u w:val="single" w:color="000000"/>
        </w:rPr>
        <w:tab/>
      </w:r>
      <w:r>
        <w:rPr>
          <w:rFonts w:ascii="Garamond" w:hAnsi="Garamond"/>
          <w:sz w:val="24"/>
        </w:rPr>
        <w:t>,</w:t>
      </w:r>
      <w:r>
        <w:rPr>
          <w:rFonts w:ascii="Garamond" w:hAnsi="Garamond"/>
          <w:spacing w:val="16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partecipante</w:t>
      </w:r>
      <w:r>
        <w:rPr>
          <w:rFonts w:ascii="Garamond" w:hAnsi="Garamond"/>
          <w:spacing w:val="17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alla</w:t>
      </w:r>
      <w:r>
        <w:rPr>
          <w:rFonts w:ascii="Garamond" w:hAnsi="Garamond"/>
          <w:spacing w:val="28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procedura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di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gara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in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oggetto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indicata,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ai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sensi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z w:val="24"/>
        </w:rPr>
        <w:t>degli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articoli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z w:val="24"/>
        </w:rPr>
        <w:t>46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z w:val="24"/>
        </w:rPr>
        <w:t>47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del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D.P.R.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n.</w:t>
      </w:r>
      <w:r>
        <w:rPr>
          <w:rFonts w:ascii="Garamond" w:hAnsi="Garamond"/>
          <w:spacing w:val="-13"/>
          <w:sz w:val="24"/>
        </w:rPr>
        <w:t xml:space="preserve"> </w:t>
      </w:r>
      <w:r>
        <w:rPr>
          <w:rFonts w:ascii="Garamond" w:hAnsi="Garamond"/>
          <w:sz w:val="24"/>
        </w:rPr>
        <w:t>445/2000,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consapevole</w:t>
      </w:r>
      <w:r>
        <w:rPr>
          <w:rFonts w:ascii="Garamond" w:hAnsi="Garamond"/>
          <w:spacing w:val="-10"/>
          <w:sz w:val="24"/>
        </w:rPr>
        <w:t xml:space="preserve"> </w:t>
      </w:r>
      <w:r>
        <w:rPr>
          <w:rFonts w:ascii="Garamond" w:hAnsi="Garamond"/>
          <w:sz w:val="24"/>
        </w:rPr>
        <w:t>delle</w:t>
      </w:r>
      <w:r>
        <w:rPr>
          <w:rFonts w:ascii="Garamond" w:hAnsi="Garamond"/>
          <w:spacing w:val="23"/>
          <w:w w:val="99"/>
          <w:sz w:val="24"/>
        </w:rPr>
        <w:t xml:space="preserve"> </w:t>
      </w:r>
      <w:r>
        <w:rPr>
          <w:rFonts w:ascii="Garamond" w:hAnsi="Garamond"/>
          <w:sz w:val="24"/>
        </w:rPr>
        <w:t>sanzioni</w:t>
      </w:r>
      <w:r>
        <w:rPr>
          <w:rFonts w:ascii="Garamond" w:hAnsi="Garamond"/>
          <w:spacing w:val="32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penali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previste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dall'articolo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76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del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succitato</w:t>
      </w:r>
      <w:r>
        <w:rPr>
          <w:rFonts w:ascii="Garamond" w:hAnsi="Garamond"/>
          <w:spacing w:val="32"/>
          <w:sz w:val="24"/>
        </w:rPr>
        <w:t xml:space="preserve"> </w:t>
      </w:r>
      <w:r>
        <w:rPr>
          <w:rFonts w:ascii="Garamond" w:hAnsi="Garamond"/>
          <w:sz w:val="24"/>
        </w:rPr>
        <w:t>D.P.R.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445/2000,</w:t>
      </w:r>
      <w:r>
        <w:rPr>
          <w:rFonts w:ascii="Garamond" w:hAnsi="Garamond"/>
          <w:spacing w:val="32"/>
          <w:sz w:val="24"/>
        </w:rPr>
        <w:t xml:space="preserve"> </w:t>
      </w:r>
      <w:r>
        <w:rPr>
          <w:rFonts w:ascii="Garamond" w:hAnsi="Garamond"/>
          <w:sz w:val="24"/>
        </w:rPr>
        <w:t>per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le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ipotesi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di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falsità</w:t>
      </w:r>
      <w:r>
        <w:rPr>
          <w:rFonts w:ascii="Garamond" w:hAnsi="Garamond"/>
          <w:spacing w:val="32"/>
          <w:sz w:val="24"/>
        </w:rPr>
        <w:t xml:space="preserve"> </w:t>
      </w:r>
      <w:r>
        <w:rPr>
          <w:rFonts w:ascii="Garamond" w:hAnsi="Garamond"/>
          <w:sz w:val="24"/>
        </w:rPr>
        <w:t>in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atti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25"/>
          <w:w w:val="99"/>
          <w:sz w:val="24"/>
        </w:rPr>
        <w:t xml:space="preserve"> </w:t>
      </w:r>
      <w:r>
        <w:rPr>
          <w:rFonts w:ascii="Garamond" w:hAnsi="Garamond"/>
          <w:sz w:val="24"/>
        </w:rPr>
        <w:t>dichiarazioni</w:t>
      </w:r>
      <w:r>
        <w:rPr>
          <w:rFonts w:ascii="Garamond" w:hAnsi="Garamond"/>
          <w:spacing w:val="-7"/>
          <w:sz w:val="24"/>
        </w:rPr>
        <w:t xml:space="preserve"> </w:t>
      </w:r>
      <w:r>
        <w:rPr>
          <w:rFonts w:ascii="Garamond" w:hAnsi="Garamond"/>
          <w:sz w:val="24"/>
        </w:rPr>
        <w:t>mendaci</w:t>
      </w:r>
      <w:r>
        <w:rPr>
          <w:rFonts w:ascii="Garamond" w:hAnsi="Garamond"/>
          <w:spacing w:val="-6"/>
          <w:sz w:val="24"/>
        </w:rPr>
        <w:t xml:space="preserve"> </w:t>
      </w:r>
      <w:r>
        <w:rPr>
          <w:rFonts w:ascii="Garamond" w:hAnsi="Garamond"/>
          <w:sz w:val="24"/>
        </w:rPr>
        <w:t>ivi</w:t>
      </w:r>
      <w:r>
        <w:rPr>
          <w:rFonts w:ascii="Garamond" w:hAnsi="Garamond"/>
          <w:spacing w:val="-6"/>
          <w:sz w:val="24"/>
        </w:rPr>
        <w:t xml:space="preserve"> </w:t>
      </w:r>
      <w:r>
        <w:rPr>
          <w:rFonts w:ascii="Garamond" w:hAnsi="Garamond"/>
          <w:sz w:val="24"/>
        </w:rPr>
        <w:t>indicate</w:t>
      </w:r>
    </w:p>
    <w:p w:rsidR="0090782D" w:rsidRDefault="00024E88">
      <w:pPr>
        <w:spacing w:before="121"/>
        <w:ind w:left="141" w:right="140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pacing w:val="-1"/>
          <w:sz w:val="24"/>
        </w:rPr>
        <w:t>DICHIARA</w:t>
      </w:r>
    </w:p>
    <w:p w:rsidR="0090782D" w:rsidRDefault="0090782D">
      <w:pPr>
        <w:spacing w:before="10" w:line="260" w:lineRule="exact"/>
        <w:rPr>
          <w:sz w:val="26"/>
          <w:szCs w:val="26"/>
        </w:rPr>
      </w:pPr>
    </w:p>
    <w:p w:rsidR="0090782D" w:rsidRDefault="00024E88">
      <w:pPr>
        <w:ind w:left="112" w:right="110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pacing w:val="-1"/>
          <w:sz w:val="24"/>
        </w:rPr>
        <w:t>di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accettare</w:t>
      </w:r>
      <w:r>
        <w:rPr>
          <w:rFonts w:ascii="Garamond" w:hAnsi="Garamond"/>
          <w:spacing w:val="35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espressamente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senza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riserve</w:t>
      </w:r>
      <w:r>
        <w:rPr>
          <w:rFonts w:ascii="Garamond" w:hAnsi="Garamond"/>
          <w:spacing w:val="35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le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condizioni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z w:val="24"/>
        </w:rPr>
        <w:t>tutte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del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z w:val="24"/>
        </w:rPr>
        <w:t>Patto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di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integrità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fra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aggiudicatario</w:t>
      </w:r>
      <w:r>
        <w:rPr>
          <w:rFonts w:ascii="Garamond" w:hAnsi="Garamond"/>
          <w:spacing w:val="35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29"/>
          <w:w w:val="99"/>
          <w:sz w:val="24"/>
        </w:rPr>
        <w:t xml:space="preserve"> </w:t>
      </w:r>
      <w:r>
        <w:rPr>
          <w:rFonts w:ascii="Garamond" w:hAnsi="Garamond"/>
          <w:sz w:val="24"/>
        </w:rPr>
        <w:t>stazione</w:t>
      </w:r>
      <w:r>
        <w:rPr>
          <w:rFonts w:ascii="Garamond" w:hAnsi="Garamond"/>
          <w:spacing w:val="-5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appaltante,</w:t>
      </w:r>
      <w:r>
        <w:rPr>
          <w:rFonts w:ascii="Garamond" w:hAnsi="Garamond"/>
          <w:spacing w:val="-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in</w:t>
      </w:r>
      <w:r>
        <w:rPr>
          <w:rFonts w:ascii="Garamond" w:hAnsi="Garamond"/>
          <w:spacing w:val="-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conformità</w:t>
      </w:r>
      <w:r>
        <w:rPr>
          <w:rFonts w:ascii="Garamond" w:hAnsi="Garamond"/>
          <w:spacing w:val="-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alle</w:t>
      </w:r>
      <w:r>
        <w:rPr>
          <w:rFonts w:ascii="Garamond" w:hAnsi="Garamond"/>
          <w:spacing w:val="-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prescrizioni</w:t>
      </w:r>
      <w:r>
        <w:rPr>
          <w:rFonts w:ascii="Garamond" w:hAnsi="Garamond"/>
          <w:spacing w:val="-2"/>
          <w:sz w:val="24"/>
        </w:rPr>
        <w:t xml:space="preserve"> </w:t>
      </w:r>
      <w:r>
        <w:rPr>
          <w:rFonts w:ascii="Garamond" w:hAnsi="Garamond"/>
          <w:sz w:val="24"/>
        </w:rPr>
        <w:t>sotto</w:t>
      </w:r>
      <w:r>
        <w:rPr>
          <w:rFonts w:ascii="Garamond" w:hAnsi="Garamond"/>
          <w:spacing w:val="-5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riportate.</w:t>
      </w:r>
    </w:p>
    <w:p w:rsidR="0090782D" w:rsidRDefault="0090782D">
      <w:pPr>
        <w:spacing w:before="10" w:line="260" w:lineRule="exact"/>
        <w:rPr>
          <w:sz w:val="26"/>
          <w:szCs w:val="26"/>
        </w:rPr>
      </w:pPr>
    </w:p>
    <w:p w:rsidR="0090782D" w:rsidRDefault="00024E88">
      <w:pPr>
        <w:pStyle w:val="Corpotesto"/>
        <w:ind w:left="140" w:right="140" w:firstLine="0"/>
        <w:jc w:val="center"/>
        <w:rPr>
          <w:i w:val="0"/>
        </w:rPr>
      </w:pPr>
      <w:r>
        <w:rPr>
          <w:spacing w:val="-1"/>
        </w:rPr>
        <w:t>ART.</w:t>
      </w:r>
      <w:r>
        <w:rPr>
          <w:spacing w:val="-2"/>
        </w:rPr>
        <w:t xml:space="preserve"> </w:t>
      </w:r>
      <w:r>
        <w:t>1</w:t>
      </w:r>
    </w:p>
    <w:p w:rsidR="0090782D" w:rsidRDefault="00024E88">
      <w:pPr>
        <w:pStyle w:val="Corpotesto"/>
        <w:ind w:left="112" w:right="111" w:firstLine="0"/>
        <w:jc w:val="both"/>
        <w:rPr>
          <w:i w:val="0"/>
        </w:rPr>
      </w:pPr>
      <w:r>
        <w:rPr>
          <w:spacing w:val="-1"/>
        </w:rPr>
        <w:t>Il</w:t>
      </w:r>
      <w:r>
        <w:rPr>
          <w:spacing w:val="1"/>
        </w:rPr>
        <w:t xml:space="preserve"> </w:t>
      </w:r>
      <w:r>
        <w:rPr>
          <w:spacing w:val="-1"/>
        </w:rPr>
        <w:t>presente</w:t>
      </w:r>
      <w:r>
        <w:rPr>
          <w:spacing w:val="2"/>
        </w:rPr>
        <w:t xml:space="preserve"> </w:t>
      </w:r>
      <w:r>
        <w:rPr>
          <w:spacing w:val="-1"/>
        </w:rPr>
        <w:t>Patto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integrità</w:t>
      </w:r>
      <w:r>
        <w:rPr>
          <w:spacing w:val="1"/>
        </w:rPr>
        <w:t xml:space="preserve"> </w:t>
      </w:r>
      <w:r>
        <w:rPr>
          <w:spacing w:val="-1"/>
        </w:rPr>
        <w:t>costituisce</w:t>
      </w:r>
      <w:r>
        <w:rPr>
          <w:spacing w:val="2"/>
        </w:rPr>
        <w:t xml:space="preserve"> </w:t>
      </w:r>
      <w:r>
        <w:rPr>
          <w:spacing w:val="-1"/>
        </w:rPr>
        <w:t>parte</w:t>
      </w:r>
      <w:r>
        <w:rPr>
          <w:spacing w:val="1"/>
        </w:rPr>
        <w:t xml:space="preserve"> </w:t>
      </w:r>
      <w:r>
        <w:rPr>
          <w:spacing w:val="-1"/>
        </w:rPr>
        <w:t>integrante</w:t>
      </w:r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qualsiasi</w:t>
      </w:r>
      <w:r>
        <w:rPr>
          <w:spacing w:val="2"/>
        </w:rPr>
        <w:t xml:space="preserve"> </w:t>
      </w:r>
      <w:r>
        <w:rPr>
          <w:spacing w:val="-1"/>
        </w:rPr>
        <w:t>contratto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cui</w:t>
      </w:r>
      <w:r>
        <w:rPr>
          <w:spacing w:val="2"/>
        </w:rPr>
        <w:t xml:space="preserve"> </w:t>
      </w:r>
      <w:r>
        <w:t>è</w:t>
      </w:r>
      <w:r>
        <w:rPr>
          <w:spacing w:val="1"/>
        </w:rPr>
        <w:t xml:space="preserve"> </w:t>
      </w:r>
      <w:r>
        <w:rPr>
          <w:spacing w:val="-1"/>
        </w:rPr>
        <w:t>parte</w:t>
      </w:r>
      <w:r>
        <w:rPr>
          <w:spacing w:val="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Giustizia</w:t>
      </w:r>
      <w:r>
        <w:rPr>
          <w:spacing w:val="4"/>
        </w:rPr>
        <w:t xml:space="preserve"> </w:t>
      </w:r>
      <w:r>
        <w:rPr>
          <w:spacing w:val="-1"/>
        </w:rPr>
        <w:t>amministrativa;</w:t>
      </w:r>
      <w:r>
        <w:rPr>
          <w:spacing w:val="1"/>
        </w:rPr>
        <w:t xml:space="preserve"> </w:t>
      </w:r>
      <w:r>
        <w:rPr>
          <w:spacing w:val="-1"/>
        </w:rPr>
        <w:t>deve</w:t>
      </w:r>
      <w:r>
        <w:rPr>
          <w:spacing w:val="65"/>
          <w:w w:val="99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rPr>
          <w:spacing w:val="-1"/>
        </w:rPr>
        <w:t>obbligatoriamente</w:t>
      </w:r>
      <w:r>
        <w:rPr>
          <w:spacing w:val="4"/>
        </w:rPr>
        <w:t xml:space="preserve"> </w:t>
      </w:r>
      <w:r>
        <w:t>sottoscritto</w:t>
      </w:r>
      <w:r>
        <w:rPr>
          <w:spacing w:val="2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presentato</w:t>
      </w:r>
      <w:r>
        <w:rPr>
          <w:spacing w:val="4"/>
        </w:rPr>
        <w:t xml:space="preserve"> </w:t>
      </w:r>
      <w:r>
        <w:t>insieme</w:t>
      </w:r>
      <w:r>
        <w:rPr>
          <w:spacing w:val="4"/>
        </w:rPr>
        <w:t xml:space="preserve"> </w:t>
      </w:r>
      <w:r>
        <w:rPr>
          <w:spacing w:val="-1"/>
        </w:rPr>
        <w:t>all'offerta</w:t>
      </w:r>
      <w:r>
        <w:rPr>
          <w:spacing w:val="6"/>
        </w:rPr>
        <w:t xml:space="preserve"> </w:t>
      </w:r>
      <w:r>
        <w:rPr>
          <w:spacing w:val="-1"/>
        </w:rPr>
        <w:t>dal</w:t>
      </w:r>
      <w:r>
        <w:rPr>
          <w:spacing w:val="4"/>
        </w:rPr>
        <w:t xml:space="preserve"> </w:t>
      </w:r>
      <w:r>
        <w:rPr>
          <w:spacing w:val="-1"/>
        </w:rPr>
        <w:t>titolare</w:t>
      </w:r>
      <w:r>
        <w:rPr>
          <w:spacing w:val="2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rappresentante</w:t>
      </w:r>
      <w:r>
        <w:rPr>
          <w:spacing w:val="5"/>
        </w:rPr>
        <w:t xml:space="preserve"> </w:t>
      </w:r>
      <w:r>
        <w:t>legale</w:t>
      </w:r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t>soggetto</w:t>
      </w:r>
      <w:r>
        <w:rPr>
          <w:spacing w:val="4"/>
        </w:rPr>
        <w:t xml:space="preserve"> </w:t>
      </w:r>
      <w:r>
        <w:rPr>
          <w:spacing w:val="-1"/>
        </w:rPr>
        <w:t>concorrente;</w:t>
      </w:r>
      <w:r>
        <w:rPr>
          <w:spacing w:val="34"/>
          <w:w w:val="99"/>
        </w:rPr>
        <w:t xml:space="preserve"> </w:t>
      </w:r>
      <w:r>
        <w:t>esso</w:t>
      </w:r>
      <w:r>
        <w:rPr>
          <w:spacing w:val="-4"/>
        </w:rPr>
        <w:t xml:space="preserve"> </w:t>
      </w:r>
      <w:r>
        <w:t>stabilisce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formale</w:t>
      </w:r>
      <w:r>
        <w:rPr>
          <w:spacing w:val="-4"/>
        </w:rPr>
        <w:t xml:space="preserve"> </w:t>
      </w:r>
      <w:r>
        <w:rPr>
          <w:spacing w:val="-1"/>
        </w:rPr>
        <w:t>obbligazione</w:t>
      </w:r>
      <w:r>
        <w:rPr>
          <w:spacing w:val="-3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società,</w:t>
      </w:r>
      <w:r>
        <w:rPr>
          <w:spacing w:val="-5"/>
        </w:rPr>
        <w:t xml:space="preserve"> </w:t>
      </w:r>
      <w:r>
        <w:rPr>
          <w:spacing w:val="-1"/>
        </w:rP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4"/>
        </w:rPr>
        <w:t xml:space="preserve"> </w:t>
      </w:r>
      <w:r>
        <w:rPr>
          <w:spacing w:val="-1"/>
        </w:rPr>
        <w:t>partecipazione</w:t>
      </w:r>
      <w:r>
        <w:rPr>
          <w:spacing w:val="-2"/>
        </w:rPr>
        <w:t xml:space="preserve"> </w:t>
      </w:r>
      <w:r>
        <w:rPr>
          <w:spacing w:val="-1"/>
        </w:rPr>
        <w:t>alla</w:t>
      </w:r>
      <w:r>
        <w:rPr>
          <w:spacing w:val="-3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oggetto,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rPr>
          <w:spacing w:val="-1"/>
        </w:rPr>
        <w:t>impegna: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09"/>
        <w:jc w:val="both"/>
        <w:rPr>
          <w:i w:val="0"/>
        </w:rPr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conformare</w:t>
      </w:r>
      <w:r>
        <w:rPr>
          <w:spacing w:val="7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1"/>
        </w:rPr>
        <w:t>propri</w:t>
      </w:r>
      <w:r>
        <w:rPr>
          <w:spacing w:val="8"/>
        </w:rPr>
        <w:t xml:space="preserve"> </w:t>
      </w:r>
      <w:r>
        <w:rPr>
          <w:spacing w:val="-1"/>
        </w:rPr>
        <w:t>comportamenti</w:t>
      </w:r>
      <w:r>
        <w:rPr>
          <w:spacing w:val="7"/>
        </w:rPr>
        <w:t xml:space="preserve"> </w:t>
      </w:r>
      <w:r>
        <w:rPr>
          <w:spacing w:val="-1"/>
        </w:rPr>
        <w:t>ai</w:t>
      </w:r>
      <w:r>
        <w:rPr>
          <w:spacing w:val="9"/>
        </w:rPr>
        <w:t xml:space="preserve"> </w:t>
      </w:r>
      <w:r>
        <w:rPr>
          <w:spacing w:val="-1"/>
        </w:rPr>
        <w:t>principi</w:t>
      </w:r>
      <w:r>
        <w:rPr>
          <w:spacing w:val="7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t>lealtà,</w:t>
      </w:r>
      <w:r>
        <w:rPr>
          <w:spacing w:val="7"/>
        </w:rPr>
        <w:t xml:space="preserve"> </w:t>
      </w:r>
      <w:r>
        <w:rPr>
          <w:spacing w:val="-1"/>
        </w:rPr>
        <w:t>trasparenza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correttezza,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non</w:t>
      </w:r>
      <w:r>
        <w:rPr>
          <w:spacing w:val="8"/>
        </w:rPr>
        <w:t xml:space="preserve"> </w:t>
      </w:r>
      <w:r>
        <w:rPr>
          <w:spacing w:val="-1"/>
        </w:rPr>
        <w:t>offrire,</w:t>
      </w:r>
      <w:r>
        <w:rPr>
          <w:spacing w:val="7"/>
        </w:rPr>
        <w:t xml:space="preserve"> </w:t>
      </w:r>
      <w:r>
        <w:rPr>
          <w:spacing w:val="-1"/>
        </w:rPr>
        <w:t>accettare</w:t>
      </w:r>
      <w:r>
        <w:rPr>
          <w:spacing w:val="8"/>
        </w:rPr>
        <w:t xml:space="preserve"> 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richiedere</w:t>
      </w:r>
      <w:r>
        <w:rPr>
          <w:spacing w:val="60"/>
          <w:w w:val="99"/>
        </w:rPr>
        <w:t xml:space="preserve"> </w:t>
      </w:r>
      <w:r>
        <w:t>somme</w:t>
      </w:r>
      <w:r>
        <w:rPr>
          <w:spacing w:val="48"/>
        </w:rPr>
        <w:t xml:space="preserve"> </w:t>
      </w:r>
      <w:r>
        <w:rPr>
          <w:spacing w:val="-1"/>
        </w:rPr>
        <w:t>di</w:t>
      </w:r>
      <w:r>
        <w:rPr>
          <w:spacing w:val="48"/>
        </w:rPr>
        <w:t xml:space="preserve"> </w:t>
      </w:r>
      <w:r>
        <w:rPr>
          <w:spacing w:val="-1"/>
        </w:rPr>
        <w:t>denaro</w:t>
      </w:r>
      <w:r>
        <w:rPr>
          <w:spacing w:val="50"/>
        </w:rPr>
        <w:t xml:space="preserve"> </w:t>
      </w:r>
      <w:r>
        <w:t>o</w:t>
      </w:r>
      <w:r>
        <w:rPr>
          <w:spacing w:val="48"/>
        </w:rPr>
        <w:t xml:space="preserve"> </w:t>
      </w:r>
      <w:r>
        <w:rPr>
          <w:spacing w:val="-1"/>
        </w:rPr>
        <w:t>qualsiasi</w:t>
      </w:r>
      <w:r>
        <w:rPr>
          <w:spacing w:val="50"/>
        </w:rPr>
        <w:t xml:space="preserve"> </w:t>
      </w:r>
      <w:r>
        <w:rPr>
          <w:spacing w:val="-1"/>
        </w:rPr>
        <w:t>altra</w:t>
      </w:r>
      <w:r>
        <w:rPr>
          <w:spacing w:val="49"/>
        </w:rPr>
        <w:t xml:space="preserve"> </w:t>
      </w:r>
      <w:r>
        <w:rPr>
          <w:spacing w:val="-1"/>
        </w:rPr>
        <w:t>ricompensa,</w:t>
      </w:r>
      <w:r>
        <w:rPr>
          <w:spacing w:val="50"/>
        </w:rPr>
        <w:t xml:space="preserve"> </w:t>
      </w:r>
      <w:r>
        <w:t>vantaggio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rPr>
          <w:spacing w:val="-1"/>
        </w:rPr>
        <w:t>beneficio,</w:t>
      </w:r>
      <w:r>
        <w:rPr>
          <w:spacing w:val="50"/>
        </w:rPr>
        <w:t xml:space="preserve"> </w:t>
      </w:r>
      <w:r>
        <w:t>sia</w:t>
      </w:r>
      <w:r>
        <w:rPr>
          <w:spacing w:val="47"/>
        </w:rPr>
        <w:t xml:space="preserve"> </w:t>
      </w:r>
      <w:r>
        <w:rPr>
          <w:spacing w:val="-1"/>
        </w:rPr>
        <w:t>direttamente</w:t>
      </w:r>
      <w:r>
        <w:rPr>
          <w:spacing w:val="51"/>
        </w:rPr>
        <w:t xml:space="preserve"> </w:t>
      </w:r>
      <w:r>
        <w:t>che</w:t>
      </w:r>
      <w:r>
        <w:rPr>
          <w:spacing w:val="49"/>
        </w:rPr>
        <w:t xml:space="preserve"> </w:t>
      </w:r>
      <w:r>
        <w:t>indirettamente</w:t>
      </w:r>
      <w:r>
        <w:rPr>
          <w:spacing w:val="49"/>
        </w:rPr>
        <w:t xml:space="preserve"> </w:t>
      </w:r>
      <w:r>
        <w:t>tramite</w:t>
      </w:r>
      <w:r>
        <w:rPr>
          <w:spacing w:val="30"/>
        </w:rPr>
        <w:t xml:space="preserve"> </w:t>
      </w:r>
      <w:r>
        <w:rPr>
          <w:spacing w:val="-1"/>
        </w:rPr>
        <w:t>intermediari</w:t>
      </w:r>
      <w:r>
        <w:rPr>
          <w:spacing w:val="-4"/>
        </w:rPr>
        <w:t xml:space="preserve"> </w:t>
      </w:r>
      <w:r>
        <w:rPr>
          <w:spacing w:val="-1"/>
        </w:rPr>
        <w:t>al</w:t>
      </w:r>
      <w:r>
        <w:rPr>
          <w:spacing w:val="-3"/>
        </w:rPr>
        <w:t xml:space="preserve"> </w:t>
      </w:r>
      <w:r>
        <w:t>fine</w:t>
      </w:r>
      <w:r>
        <w:rPr>
          <w:spacing w:val="-4"/>
        </w:rPr>
        <w:t xml:space="preserve"> </w:t>
      </w:r>
      <w:r>
        <w:rPr>
          <w:spacing w:val="-1"/>
        </w:rPr>
        <w:t>dell’assegnazione</w:t>
      </w:r>
      <w:r>
        <w:rPr>
          <w:spacing w:val="-2"/>
        </w:rP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contratto</w:t>
      </w:r>
      <w:r>
        <w:rPr>
          <w:spacing w:val="-3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rPr>
          <w:spacing w:val="-1"/>
        </w:rPr>
        <w:t>al</w:t>
      </w:r>
      <w:r>
        <w:rPr>
          <w:spacing w:val="-5"/>
        </w:rPr>
        <w:t xml:space="preserve"> </w:t>
      </w:r>
      <w:r>
        <w:t>fine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distorcere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relativa</w:t>
      </w:r>
      <w:r>
        <w:rPr>
          <w:spacing w:val="-3"/>
        </w:rPr>
        <w:t xml:space="preserve"> </w:t>
      </w:r>
      <w:r>
        <w:rPr>
          <w:spacing w:val="-1"/>
        </w:rPr>
        <w:t>corretta</w:t>
      </w:r>
      <w:r>
        <w:rPr>
          <w:spacing w:val="-4"/>
        </w:rPr>
        <w:t xml:space="preserve"> </w:t>
      </w:r>
      <w:r>
        <w:t>esecuzione;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08"/>
        <w:jc w:val="both"/>
        <w:rPr>
          <w:i w:val="0"/>
        </w:rPr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segnalare</w:t>
      </w:r>
      <w:r>
        <w:rPr>
          <w:spacing w:val="9"/>
        </w:rPr>
        <w:t xml:space="preserve"> </w:t>
      </w:r>
      <w:r>
        <w:rPr>
          <w:spacing w:val="-1"/>
        </w:rPr>
        <w:t>all’amministrazione</w:t>
      </w:r>
      <w:r>
        <w:rPr>
          <w:spacing w:val="8"/>
        </w:rPr>
        <w:t xml:space="preserve"> </w:t>
      </w:r>
      <w:r>
        <w:rPr>
          <w:spacing w:val="-1"/>
        </w:rPr>
        <w:t>qualsiasi</w:t>
      </w:r>
      <w:r>
        <w:rPr>
          <w:spacing w:val="7"/>
        </w:rPr>
        <w:t xml:space="preserve"> </w:t>
      </w:r>
      <w:r>
        <w:rPr>
          <w:spacing w:val="-1"/>
        </w:rPr>
        <w:t>tentativo</w:t>
      </w:r>
      <w:r>
        <w:rPr>
          <w:spacing w:val="9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turbativa,</w:t>
      </w:r>
      <w:r>
        <w:rPr>
          <w:spacing w:val="9"/>
        </w:rPr>
        <w:t xml:space="preserve"> </w:t>
      </w:r>
      <w:r>
        <w:rPr>
          <w:spacing w:val="-1"/>
        </w:rPr>
        <w:t>irregolarità</w:t>
      </w:r>
      <w:r>
        <w:rPr>
          <w:spacing w:val="7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distorsione</w:t>
      </w:r>
      <w:r>
        <w:rPr>
          <w:spacing w:val="7"/>
        </w:rPr>
        <w:t xml:space="preserve"> </w:t>
      </w:r>
      <w:r>
        <w:rPr>
          <w:spacing w:val="-1"/>
        </w:rPr>
        <w:t>nelle</w:t>
      </w:r>
      <w:r>
        <w:rPr>
          <w:spacing w:val="8"/>
        </w:rPr>
        <w:t xml:space="preserve"> </w:t>
      </w:r>
      <w:r>
        <w:t>fasi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t>svolgimento</w:t>
      </w:r>
      <w:r>
        <w:rPr>
          <w:spacing w:val="9"/>
        </w:rPr>
        <w:t xml:space="preserve"> </w:t>
      </w:r>
      <w:r>
        <w:t>della</w:t>
      </w:r>
      <w:r>
        <w:rPr>
          <w:spacing w:val="77"/>
          <w:w w:val="99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e/o</w:t>
      </w:r>
      <w:r>
        <w:rPr>
          <w:spacing w:val="-1"/>
        </w:rPr>
        <w:t xml:space="preserve"> durante l’esecuzione dei contratti da parte di ogni</w:t>
      </w:r>
      <w:r>
        <w:rPr>
          <w:spacing w:val="-2"/>
        </w:rPr>
        <w:t xml:space="preserve"> </w:t>
      </w:r>
      <w:r>
        <w:t>interessato</w:t>
      </w:r>
      <w:r>
        <w:rPr>
          <w:spacing w:val="-1"/>
        </w:rPr>
        <w:t xml:space="preserve"> </w:t>
      </w:r>
      <w:r>
        <w:t xml:space="preserve">o </w:t>
      </w:r>
      <w:r>
        <w:rPr>
          <w:spacing w:val="-1"/>
        </w:rPr>
        <w:t>addetto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chiunque possa</w:t>
      </w:r>
      <w:r>
        <w:rPr>
          <w:spacing w:val="-2"/>
        </w:rPr>
        <w:t xml:space="preserve"> </w:t>
      </w:r>
      <w:r>
        <w:t>influenzare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decisioni</w:t>
      </w:r>
      <w:r>
        <w:rPr>
          <w:spacing w:val="61"/>
          <w:w w:val="99"/>
        </w:rPr>
        <w:t xml:space="preserve"> </w:t>
      </w:r>
      <w:r>
        <w:rPr>
          <w:spacing w:val="-1"/>
        </w:rPr>
        <w:t>relative</w:t>
      </w:r>
      <w:r>
        <w:rPr>
          <w:spacing w:val="-2"/>
        </w:rPr>
        <w:t xml:space="preserve"> </w:t>
      </w:r>
      <w:r>
        <w:rPr>
          <w:spacing w:val="-1"/>
        </w:rPr>
        <w:t>alla</w:t>
      </w:r>
      <w:r>
        <w:rPr>
          <w:spacing w:val="-3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oggetto;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0"/>
        <w:jc w:val="both"/>
        <w:rPr>
          <w:i w:val="0"/>
        </w:rPr>
      </w:pPr>
      <w:r>
        <w:rPr>
          <w:spacing w:val="-1"/>
        </w:rPr>
        <w:t>ad</w:t>
      </w:r>
      <w:r>
        <w:rPr>
          <w:spacing w:val="2"/>
        </w:rPr>
        <w:t xml:space="preserve"> </w:t>
      </w:r>
      <w:r>
        <w:rPr>
          <w:spacing w:val="-1"/>
        </w:rPr>
        <w:t>assicurare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rPr>
          <w:spacing w:val="-1"/>
        </w:rPr>
        <w:t>non</w:t>
      </w:r>
      <w:r>
        <w:rPr>
          <w:spacing w:val="4"/>
        </w:rPr>
        <w:t xml:space="preserve"> </w:t>
      </w:r>
      <w:r>
        <w:rPr>
          <w:spacing w:val="-1"/>
        </w:rPr>
        <w:t>trovarsi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situazioni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4"/>
        </w:rPr>
        <w:t xml:space="preserve"> </w:t>
      </w:r>
      <w:r>
        <w:rPr>
          <w:spacing w:val="-1"/>
        </w:rPr>
        <w:t>controllo</w:t>
      </w:r>
      <w:r>
        <w:rPr>
          <w:spacing w:val="3"/>
        </w:rPr>
        <w:t xml:space="preserve"> </w:t>
      </w:r>
      <w:r>
        <w:t>o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4"/>
        </w:rPr>
        <w:t xml:space="preserve"> </w:t>
      </w:r>
      <w:r>
        <w:t>collegamento</w:t>
      </w:r>
      <w:r>
        <w:rPr>
          <w:spacing w:val="3"/>
        </w:rPr>
        <w:t xml:space="preserve"> </w:t>
      </w:r>
      <w:r>
        <w:rPr>
          <w:spacing w:val="-1"/>
        </w:rPr>
        <w:t>(formale</w:t>
      </w:r>
      <w:r>
        <w:rPr>
          <w:spacing w:val="4"/>
        </w:rPr>
        <w:t xml:space="preserve"> </w:t>
      </w:r>
      <w:r>
        <w:t>e/o</w:t>
      </w:r>
      <w:r>
        <w:rPr>
          <w:spacing w:val="3"/>
        </w:rPr>
        <w:t xml:space="preserve"> </w:t>
      </w:r>
      <w:r>
        <w:rPr>
          <w:spacing w:val="-1"/>
        </w:rPr>
        <w:t>sostanziale)</w:t>
      </w:r>
      <w:r>
        <w:rPr>
          <w:spacing w:val="4"/>
        </w:rPr>
        <w:t xml:space="preserve"> </w:t>
      </w:r>
      <w:r>
        <w:rPr>
          <w:spacing w:val="-1"/>
        </w:rPr>
        <w:t>con</w:t>
      </w:r>
      <w:r>
        <w:rPr>
          <w:spacing w:val="3"/>
        </w:rPr>
        <w:t xml:space="preserve"> </w:t>
      </w:r>
      <w:r>
        <w:rPr>
          <w:spacing w:val="-1"/>
        </w:rPr>
        <w:t>altri</w:t>
      </w:r>
      <w:r>
        <w:rPr>
          <w:spacing w:val="4"/>
        </w:rPr>
        <w:t xml:space="preserve"> </w:t>
      </w:r>
      <w:r>
        <w:rPr>
          <w:spacing w:val="-1"/>
        </w:rPr>
        <w:t>concorrenti</w:t>
      </w:r>
      <w:r>
        <w:rPr>
          <w:spacing w:val="4"/>
        </w:rPr>
        <w:t xml:space="preserve"> </w:t>
      </w:r>
      <w:r>
        <w:t>e</w:t>
      </w:r>
      <w:r>
        <w:rPr>
          <w:spacing w:val="67"/>
          <w:w w:val="99"/>
        </w:rPr>
        <w:t xml:space="preserve"> </w:t>
      </w:r>
      <w:r>
        <w:rPr>
          <w:spacing w:val="-1"/>
        </w:rPr>
        <w:t>che non</w:t>
      </w:r>
      <w:r>
        <w:t xml:space="preserve"> </w:t>
      </w:r>
      <w:r>
        <w:rPr>
          <w:spacing w:val="-1"/>
        </w:rPr>
        <w:t>si</w:t>
      </w:r>
      <w:r>
        <w:rPr>
          <w:spacing w:val="-2"/>
        </w:rPr>
        <w:t xml:space="preserve"> </w:t>
      </w:r>
      <w:r>
        <w:t xml:space="preserve">è </w:t>
      </w:r>
      <w:r>
        <w:rPr>
          <w:spacing w:val="-1"/>
        </w:rPr>
        <w:t xml:space="preserve">accordata </w:t>
      </w:r>
      <w:r>
        <w:t xml:space="preserve">e </w:t>
      </w:r>
      <w:r>
        <w:rPr>
          <w:spacing w:val="-1"/>
        </w:rPr>
        <w:t>non si</w:t>
      </w:r>
      <w:r>
        <w:rPr>
          <w:spacing w:val="1"/>
        </w:rPr>
        <w:t xml:space="preserve"> </w:t>
      </w:r>
      <w:r>
        <w:rPr>
          <w:spacing w:val="-1"/>
        </w:rPr>
        <w:t>accorderà</w:t>
      </w:r>
      <w:r>
        <w:rPr>
          <w:spacing w:val="-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rPr>
          <w:spacing w:val="-1"/>
        </w:rPr>
        <w:t>altri partecipanti</w:t>
      </w:r>
      <w:r>
        <w:rPr>
          <w:spacing w:val="1"/>
        </w:rP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-1"/>
        </w:rPr>
        <w:t>procedura di</w:t>
      </w:r>
      <w:r>
        <w:t xml:space="preserve"> gara;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3"/>
        <w:jc w:val="both"/>
        <w:rPr>
          <w:i w:val="0"/>
        </w:rPr>
      </w:pPr>
      <w:r>
        <w:t>a</w:t>
      </w:r>
      <w:r>
        <w:rPr>
          <w:spacing w:val="34"/>
        </w:rPr>
        <w:t xml:space="preserve"> </w:t>
      </w:r>
      <w:r>
        <w:rPr>
          <w:spacing w:val="-1"/>
        </w:rPr>
        <w:t>rendere</w:t>
      </w:r>
      <w:r>
        <w:rPr>
          <w:spacing w:val="34"/>
        </w:rPr>
        <w:t xml:space="preserve"> </w:t>
      </w:r>
      <w:r>
        <w:rPr>
          <w:spacing w:val="-1"/>
        </w:rPr>
        <w:t>noti,</w:t>
      </w:r>
      <w:r>
        <w:rPr>
          <w:spacing w:val="36"/>
        </w:rPr>
        <w:t xml:space="preserve"> </w:t>
      </w:r>
      <w:r>
        <w:t>su</w:t>
      </w:r>
      <w:r>
        <w:rPr>
          <w:spacing w:val="34"/>
        </w:rPr>
        <w:t xml:space="preserve"> </w:t>
      </w:r>
      <w:r>
        <w:rPr>
          <w:spacing w:val="-1"/>
        </w:rPr>
        <w:t>richiesta</w:t>
      </w:r>
      <w:r>
        <w:rPr>
          <w:spacing w:val="34"/>
        </w:rPr>
        <w:t xml:space="preserve"> </w:t>
      </w:r>
      <w:r>
        <w:rPr>
          <w:spacing w:val="-1"/>
        </w:rPr>
        <w:t>dell'amministrazione,</w:t>
      </w:r>
      <w:r>
        <w:rPr>
          <w:spacing w:val="36"/>
        </w:rPr>
        <w:t xml:space="preserve"> </w:t>
      </w:r>
      <w:r>
        <w:rPr>
          <w:spacing w:val="-1"/>
        </w:rPr>
        <w:t>tutti</w:t>
      </w:r>
      <w:r>
        <w:rPr>
          <w:spacing w:val="34"/>
        </w:rPr>
        <w:t xml:space="preserve"> </w:t>
      </w:r>
      <w:r>
        <w:t>i</w:t>
      </w:r>
      <w:r>
        <w:rPr>
          <w:spacing w:val="34"/>
        </w:rPr>
        <w:t xml:space="preserve"> </w:t>
      </w:r>
      <w:r>
        <w:rPr>
          <w:spacing w:val="-1"/>
        </w:rPr>
        <w:t>pagamenti</w:t>
      </w:r>
      <w:r>
        <w:rPr>
          <w:spacing w:val="36"/>
        </w:rPr>
        <w:t xml:space="preserve"> </w:t>
      </w:r>
      <w:r>
        <w:rPr>
          <w:spacing w:val="-1"/>
        </w:rPr>
        <w:t>eseguiti</w:t>
      </w:r>
      <w:r>
        <w:rPr>
          <w:spacing w:val="34"/>
        </w:rPr>
        <w:t xml:space="preserve"> 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riguardanti</w:t>
      </w:r>
      <w:r>
        <w:rPr>
          <w:spacing w:val="35"/>
        </w:rPr>
        <w:t xml:space="preserve"> </w:t>
      </w:r>
      <w:r>
        <w:rPr>
          <w:spacing w:val="-1"/>
        </w:rPr>
        <w:t>il</w:t>
      </w:r>
      <w:r>
        <w:rPr>
          <w:spacing w:val="34"/>
        </w:rPr>
        <w:t xml:space="preserve"> </w:t>
      </w:r>
      <w:r>
        <w:rPr>
          <w:spacing w:val="-1"/>
        </w:rPr>
        <w:t>contratto</w:t>
      </w:r>
      <w:r>
        <w:rPr>
          <w:spacing w:val="34"/>
        </w:rPr>
        <w:t xml:space="preserve"> </w:t>
      </w:r>
      <w:r>
        <w:rPr>
          <w:spacing w:val="-1"/>
        </w:rPr>
        <w:t>eventualmente</w:t>
      </w:r>
      <w:r>
        <w:rPr>
          <w:spacing w:val="65"/>
          <w:w w:val="99"/>
        </w:rPr>
        <w:t xml:space="preserve"> </w:t>
      </w:r>
      <w:r>
        <w:rPr>
          <w:spacing w:val="-1"/>
        </w:rPr>
        <w:t>assegnato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seguito</w:t>
      </w:r>
      <w:r>
        <w:rPr>
          <w:spacing w:val="-3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rPr>
          <w:spacing w:val="-1"/>
        </w:rPr>
        <w:t>gara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oggetto</w:t>
      </w:r>
      <w:r>
        <w:rPr>
          <w:spacing w:val="-3"/>
        </w:rPr>
        <w:t xml:space="preserve"> </w:t>
      </w:r>
      <w:r>
        <w:rPr>
          <w:spacing w:val="-1"/>
        </w:rPr>
        <w:t>inclusi</w:t>
      </w:r>
      <w:r>
        <w:rPr>
          <w:spacing w:val="-4"/>
        </w:rPr>
        <w:t xml:space="preserve"> </w:t>
      </w:r>
      <w:r>
        <w:rPr>
          <w:spacing w:val="-1"/>
        </w:rPr>
        <w:t>quelli</w:t>
      </w:r>
      <w:r>
        <w:rPr>
          <w:spacing w:val="-3"/>
        </w:rPr>
        <w:t xml:space="preserve"> </w:t>
      </w:r>
      <w:r>
        <w:t>eseguiti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favore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intermediari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consulenti;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0"/>
        <w:jc w:val="both"/>
        <w:rPr>
          <w:i w:val="0"/>
        </w:rPr>
      </w:pPr>
      <w:r>
        <w:t>a</w:t>
      </w:r>
      <w:r>
        <w:rPr>
          <w:spacing w:val="12"/>
        </w:rPr>
        <w:t xml:space="preserve"> </w:t>
      </w:r>
      <w:r>
        <w:rPr>
          <w:spacing w:val="-1"/>
        </w:rPr>
        <w:t>conoscere</w:t>
      </w:r>
      <w:r>
        <w:rPr>
          <w:spacing w:val="12"/>
        </w:rPr>
        <w:t xml:space="preserve"> </w:t>
      </w:r>
      <w:r>
        <w:rPr>
          <w:spacing w:val="-1"/>
        </w:rPr>
        <w:t>ed</w:t>
      </w:r>
      <w:r>
        <w:rPr>
          <w:spacing w:val="14"/>
        </w:rPr>
        <w:t xml:space="preserve"> </w:t>
      </w:r>
      <w:r>
        <w:rPr>
          <w:spacing w:val="-1"/>
        </w:rPr>
        <w:t>accettare</w:t>
      </w:r>
      <w:r>
        <w:rPr>
          <w:spacing w:val="12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rPr>
          <w:spacing w:val="-1"/>
        </w:rPr>
        <w:t>il</w:t>
      </w:r>
      <w:r>
        <w:rPr>
          <w:spacing w:val="12"/>
        </w:rPr>
        <w:t xml:space="preserve"> </w:t>
      </w:r>
      <w:r>
        <w:rPr>
          <w:spacing w:val="-1"/>
        </w:rPr>
        <w:t>presente</w:t>
      </w:r>
      <w:r>
        <w:rPr>
          <w:spacing w:val="15"/>
        </w:rPr>
        <w:t xml:space="preserve"> </w:t>
      </w:r>
      <w:r>
        <w:rPr>
          <w:spacing w:val="-1"/>
        </w:rPr>
        <w:t>Patto</w:t>
      </w:r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integrità</w:t>
      </w:r>
      <w:r>
        <w:rPr>
          <w:spacing w:val="14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rPr>
          <w:spacing w:val="-1"/>
        </w:rPr>
        <w:t>relative</w:t>
      </w:r>
      <w:r>
        <w:rPr>
          <w:spacing w:val="13"/>
        </w:rPr>
        <w:t xml:space="preserve"> </w:t>
      </w:r>
      <w:r>
        <w:t>sanzioni</w:t>
      </w:r>
      <w:r>
        <w:rPr>
          <w:spacing w:val="12"/>
        </w:rPr>
        <w:t xml:space="preserve"> </w:t>
      </w:r>
      <w:r>
        <w:rPr>
          <w:spacing w:val="-1"/>
        </w:rPr>
        <w:t>applicabili</w:t>
      </w:r>
      <w:r>
        <w:rPr>
          <w:spacing w:val="13"/>
        </w:rPr>
        <w:t xml:space="preserve"> </w:t>
      </w:r>
      <w:r>
        <w:rPr>
          <w:spacing w:val="-1"/>
        </w:rPr>
        <w:t>resteranno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t>vigore</w:t>
      </w:r>
      <w:r>
        <w:rPr>
          <w:spacing w:val="12"/>
        </w:rPr>
        <w:t xml:space="preserve"> </w:t>
      </w:r>
      <w:r>
        <w:t>sino</w:t>
      </w:r>
      <w:r>
        <w:rPr>
          <w:spacing w:val="12"/>
        </w:rPr>
        <w:t xml:space="preserve"> </w:t>
      </w:r>
      <w:r>
        <w:rPr>
          <w:spacing w:val="-1"/>
        </w:rPr>
        <w:t>alla</w:t>
      </w:r>
      <w:r>
        <w:rPr>
          <w:spacing w:val="54"/>
        </w:rPr>
        <w:t xml:space="preserve"> </w:t>
      </w:r>
      <w:r>
        <w:rPr>
          <w:spacing w:val="-1"/>
        </w:rPr>
        <w:t>completa</w:t>
      </w:r>
      <w:r>
        <w:rPr>
          <w:spacing w:val="-5"/>
        </w:rPr>
        <w:t xml:space="preserve"> </w:t>
      </w:r>
      <w:r>
        <w:t>esecuzione</w:t>
      </w:r>
      <w:r>
        <w:rPr>
          <w:spacing w:val="-6"/>
        </w:rPr>
        <w:t xml:space="preserve"> </w:t>
      </w:r>
      <w:r>
        <w:rPr>
          <w:spacing w:val="-1"/>
        </w:rPr>
        <w:t>del</w:t>
      </w:r>
      <w:r>
        <w:rPr>
          <w:spacing w:val="-4"/>
        </w:rPr>
        <w:t xml:space="preserve"> </w:t>
      </w:r>
      <w:r>
        <w:rPr>
          <w:spacing w:val="-1"/>
        </w:rPr>
        <w:t>contratto</w:t>
      </w:r>
      <w:r>
        <w:rPr>
          <w:spacing w:val="-4"/>
        </w:rPr>
        <w:t xml:space="preserve"> </w:t>
      </w:r>
      <w:r>
        <w:rPr>
          <w:spacing w:val="-1"/>
        </w:rPr>
        <w:t>assegnato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seguito</w:t>
      </w:r>
      <w:r>
        <w:rPr>
          <w:spacing w:val="-6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gara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oggetto;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0"/>
        <w:jc w:val="both"/>
        <w:rPr>
          <w:i w:val="0"/>
        </w:rPr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conoscere</w:t>
      </w:r>
      <w:r>
        <w:rPr>
          <w:spacing w:val="14"/>
        </w:rPr>
        <w:t xml:space="preserve"> </w:t>
      </w:r>
      <w:r>
        <w:t>ed</w:t>
      </w:r>
      <w:r>
        <w:rPr>
          <w:spacing w:val="13"/>
        </w:rPr>
        <w:t xml:space="preserve"> </w:t>
      </w:r>
      <w:r>
        <w:rPr>
          <w:spacing w:val="-1"/>
        </w:rPr>
        <w:t>accettare</w:t>
      </w:r>
      <w:r>
        <w:rPr>
          <w:spacing w:val="14"/>
        </w:rPr>
        <w:t xml:space="preserve"> </w:t>
      </w:r>
      <w:r>
        <w:rPr>
          <w:spacing w:val="-1"/>
        </w:rPr>
        <w:t>che</w:t>
      </w:r>
      <w:r>
        <w:rPr>
          <w:spacing w:val="15"/>
        </w:rPr>
        <w:t xml:space="preserve"> </w:t>
      </w:r>
      <w:r>
        <w:rPr>
          <w:spacing w:val="-1"/>
        </w:rPr>
        <w:t>ogni</w:t>
      </w:r>
      <w:r>
        <w:rPr>
          <w:spacing w:val="13"/>
        </w:rPr>
        <w:t xml:space="preserve"> </w:t>
      </w:r>
      <w:r>
        <w:rPr>
          <w:spacing w:val="-1"/>
        </w:rPr>
        <w:t>controversia</w:t>
      </w:r>
      <w:r>
        <w:rPr>
          <w:spacing w:val="14"/>
        </w:rPr>
        <w:t xml:space="preserve"> </w:t>
      </w:r>
      <w:r>
        <w:rPr>
          <w:spacing w:val="-1"/>
        </w:rPr>
        <w:t>relativa</w:t>
      </w:r>
      <w:r>
        <w:rPr>
          <w:spacing w:val="14"/>
        </w:rPr>
        <w:t xml:space="preserve"> </w:t>
      </w:r>
      <w:r>
        <w:rPr>
          <w:spacing w:val="-1"/>
        </w:rPr>
        <w:t>all'interpretazione</w:t>
      </w:r>
      <w:r>
        <w:rPr>
          <w:spacing w:val="13"/>
        </w:rPr>
        <w:t xml:space="preserve"> </w:t>
      </w:r>
      <w:r>
        <w:rPr>
          <w:spacing w:val="-1"/>
        </w:rPr>
        <w:t>ed</w:t>
      </w:r>
      <w:r>
        <w:rPr>
          <w:spacing w:val="15"/>
        </w:rPr>
        <w:t xml:space="preserve"> </w:t>
      </w:r>
      <w:r>
        <w:t>esecuzione</w:t>
      </w:r>
      <w:r>
        <w:rPr>
          <w:spacing w:val="12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presente</w:t>
      </w:r>
      <w:r>
        <w:rPr>
          <w:spacing w:val="14"/>
        </w:rPr>
        <w:t xml:space="preserve"> </w:t>
      </w:r>
      <w:r>
        <w:rPr>
          <w:spacing w:val="-1"/>
        </w:rPr>
        <w:t>Patto</w:t>
      </w:r>
      <w:r>
        <w:rPr>
          <w:spacing w:val="15"/>
        </w:rPr>
        <w:t xml:space="preserve"> </w:t>
      </w:r>
      <w:r>
        <w:rPr>
          <w:spacing w:val="-1"/>
        </w:rPr>
        <w:t>d'integrità</w:t>
      </w:r>
      <w:r>
        <w:rPr>
          <w:spacing w:val="15"/>
        </w:rPr>
        <w:t xml:space="preserve"> </w:t>
      </w:r>
      <w:r>
        <w:rPr>
          <w:spacing w:val="-1"/>
        </w:rPr>
        <w:t>fra</w:t>
      </w:r>
      <w:r>
        <w:rPr>
          <w:spacing w:val="28"/>
        </w:rPr>
        <w:t xml:space="preserve"> </w:t>
      </w:r>
      <w:r>
        <w:rPr>
          <w:spacing w:val="-1"/>
        </w:rPr>
        <w:t>questa</w:t>
      </w:r>
      <w:r>
        <w:rPr>
          <w:spacing w:val="-4"/>
        </w:rPr>
        <w:t xml:space="preserve"> </w:t>
      </w:r>
      <w:r>
        <w:rPr>
          <w:spacing w:val="-1"/>
        </w:rPr>
        <w:t>amministrazione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concorrenti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tra</w:t>
      </w:r>
      <w:r>
        <w:rPr>
          <w:spacing w:val="-3"/>
        </w:rPr>
        <w:t xml:space="preserve"> </w:t>
      </w:r>
      <w:r>
        <w:rPr>
          <w:spacing w:val="-1"/>
        </w:rPr>
        <w:t>gli</w:t>
      </w:r>
      <w:r>
        <w:rPr>
          <w:spacing w:val="-3"/>
        </w:rPr>
        <w:t xml:space="preserve"> </w:t>
      </w:r>
      <w:r>
        <w:t>stessi</w:t>
      </w:r>
      <w:r>
        <w:rPr>
          <w:spacing w:val="-3"/>
        </w:rPr>
        <w:t xml:space="preserve"> </w:t>
      </w:r>
      <w:r>
        <w:rPr>
          <w:spacing w:val="-1"/>
        </w:rPr>
        <w:t>concorrenti</w:t>
      </w:r>
      <w:r>
        <w:rPr>
          <w:spacing w:val="-2"/>
        </w:rPr>
        <w:t xml:space="preserve"> </w:t>
      </w:r>
      <w:r>
        <w:t>sarà</w:t>
      </w:r>
      <w:r>
        <w:rPr>
          <w:spacing w:val="-4"/>
        </w:rPr>
        <w:t xml:space="preserve"> </w:t>
      </w:r>
      <w:r>
        <w:rPr>
          <w:spacing w:val="-1"/>
        </w:rPr>
        <w:t>risolta</w:t>
      </w:r>
      <w:r>
        <w:rPr>
          <w:spacing w:val="-2"/>
        </w:rPr>
        <w:t xml:space="preserve"> </w:t>
      </w:r>
      <w:r>
        <w:rPr>
          <w:spacing w:val="-1"/>
        </w:rPr>
        <w:t xml:space="preserve">dall'Autorità </w:t>
      </w:r>
      <w:r>
        <w:t>giudiziaria</w:t>
      </w:r>
      <w:r>
        <w:rPr>
          <w:spacing w:val="-4"/>
        </w:rPr>
        <w:t xml:space="preserve"> </w:t>
      </w:r>
      <w:r>
        <w:rPr>
          <w:spacing w:val="-1"/>
        </w:rPr>
        <w:t>competente;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09"/>
        <w:jc w:val="both"/>
        <w:rPr>
          <w:i w:val="0"/>
        </w:rPr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non</w:t>
      </w:r>
      <w:r>
        <w:rPr>
          <w:spacing w:val="13"/>
        </w:rPr>
        <w:t xml:space="preserve"> </w:t>
      </w:r>
      <w:r>
        <w:rPr>
          <w:spacing w:val="-1"/>
        </w:rPr>
        <w:t>intrattenere</w:t>
      </w:r>
      <w:r>
        <w:rPr>
          <w:spacing w:val="14"/>
        </w:rPr>
        <w:t xml:space="preserve"> </w:t>
      </w:r>
      <w:r>
        <w:rPr>
          <w:spacing w:val="-1"/>
        </w:rPr>
        <w:t>rapporti</w:t>
      </w:r>
      <w:r>
        <w:rPr>
          <w:spacing w:val="14"/>
        </w:rPr>
        <w:t xml:space="preserve"> </w:t>
      </w:r>
      <w:r>
        <w:rPr>
          <w:spacing w:val="-1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lavoro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professionali</w:t>
      </w:r>
      <w:r>
        <w:rPr>
          <w:spacing w:val="12"/>
        </w:rPr>
        <w:t xml:space="preserve"> </w:t>
      </w:r>
      <w:r>
        <w:rPr>
          <w:spacing w:val="-1"/>
        </w:rPr>
        <w:t>con</w:t>
      </w:r>
      <w:r>
        <w:rPr>
          <w:spacing w:val="13"/>
        </w:rPr>
        <w:t xml:space="preserve"> </w:t>
      </w:r>
      <w:r>
        <w:rPr>
          <w:spacing w:val="-1"/>
        </w:rPr>
        <w:t>dipendenti</w:t>
      </w:r>
      <w:r>
        <w:rPr>
          <w:spacing w:val="14"/>
        </w:rPr>
        <w:t xml:space="preserve"> </w:t>
      </w:r>
      <w:r>
        <w:rPr>
          <w:spacing w:val="-1"/>
        </w:rPr>
        <w:t>dell'amministrazione,</w:t>
      </w:r>
      <w:r>
        <w:rPr>
          <w:spacing w:val="12"/>
        </w:rPr>
        <w:t xml:space="preserve"> </w:t>
      </w:r>
      <w:r>
        <w:rPr>
          <w:spacing w:val="-1"/>
        </w:rPr>
        <w:t>anche</w:t>
      </w:r>
      <w:r>
        <w:rPr>
          <w:spacing w:val="14"/>
        </w:rPr>
        <w:t xml:space="preserve"> </w:t>
      </w:r>
      <w:r>
        <w:rPr>
          <w:spacing w:val="-1"/>
        </w:rPr>
        <w:t>cessati</w:t>
      </w:r>
      <w:r>
        <w:rPr>
          <w:spacing w:val="15"/>
        </w:rPr>
        <w:t xml:space="preserve"> </w:t>
      </w:r>
      <w:r>
        <w:rPr>
          <w:spacing w:val="-1"/>
        </w:rPr>
        <w:t>dal</w:t>
      </w:r>
      <w:r>
        <w:rPr>
          <w:spacing w:val="14"/>
        </w:rPr>
        <w:t xml:space="preserve"> </w:t>
      </w:r>
      <w:r>
        <w:t>servizio</w:t>
      </w:r>
      <w:r>
        <w:rPr>
          <w:spacing w:val="12"/>
        </w:rPr>
        <w:t xml:space="preserve"> </w:t>
      </w:r>
      <w:r>
        <w:rPr>
          <w:spacing w:val="-1"/>
        </w:rPr>
        <w:t>che</w:t>
      </w:r>
      <w:r>
        <w:rPr>
          <w:spacing w:val="64"/>
          <w:w w:val="99"/>
        </w:rPr>
        <w:t xml:space="preserve"> </w:t>
      </w:r>
      <w:r>
        <w:t>hanno</w:t>
      </w:r>
      <w:r>
        <w:rPr>
          <w:spacing w:val="-3"/>
        </w:rPr>
        <w:t xml:space="preserve"> </w:t>
      </w:r>
      <w:r>
        <w:rPr>
          <w:spacing w:val="-1"/>
        </w:rPr>
        <w:t>esercitato</w:t>
      </w:r>
      <w:r>
        <w:rPr>
          <w:spacing w:val="-3"/>
        </w:rPr>
        <w:t xml:space="preserve"> </w:t>
      </w:r>
      <w:r>
        <w:rPr>
          <w:spacing w:val="-1"/>
        </w:rPr>
        <w:t>poteri</w:t>
      </w:r>
      <w:r>
        <w:rPr>
          <w:spacing w:val="-2"/>
        </w:rPr>
        <w:t xml:space="preserve"> </w:t>
      </w:r>
      <w:r>
        <w:rPr>
          <w:spacing w:val="-1"/>
        </w:rPr>
        <w:t>autoritativi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negoziali</w:t>
      </w:r>
      <w:r>
        <w:rPr>
          <w:spacing w:val="-3"/>
        </w:rPr>
        <w:t xml:space="preserve"> </w:t>
      </w:r>
      <w:r>
        <w:rPr>
          <w:spacing w:val="-1"/>
        </w:rPr>
        <w:t>negli</w:t>
      </w:r>
      <w:r>
        <w:rPr>
          <w:spacing w:val="-2"/>
        </w:rPr>
        <w:t xml:space="preserve"> </w:t>
      </w:r>
      <w:r>
        <w:rPr>
          <w:spacing w:val="-1"/>
        </w:rPr>
        <w:t>ultimi</w:t>
      </w:r>
      <w:r>
        <w:rPr>
          <w:spacing w:val="-2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rPr>
          <w:spacing w:val="-1"/>
        </w:rPr>
        <w:t>anni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r>
        <w:t>lavoro;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1"/>
        <w:jc w:val="both"/>
        <w:rPr>
          <w:i w:val="0"/>
        </w:rPr>
      </w:pPr>
      <w:r>
        <w:t>a</w:t>
      </w:r>
      <w:r>
        <w:rPr>
          <w:spacing w:val="-3"/>
        </w:rPr>
        <w:t xml:space="preserve"> </w:t>
      </w:r>
      <w:r>
        <w:rPr>
          <w:spacing w:val="-1"/>
        </w:rPr>
        <w:t>conoscere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rPr>
          <w:spacing w:val="-1"/>
        </w:rPr>
        <w:t>accettare</w:t>
      </w:r>
      <w:r>
        <w:rPr>
          <w:spacing w:val="-2"/>
        </w:rPr>
        <w:t xml:space="preserve"> </w:t>
      </w:r>
      <w:r>
        <w:rPr>
          <w:spacing w:val="-1"/>
        </w:rPr>
        <w:t>che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1"/>
        </w:rPr>
        <w:t>presente</w:t>
      </w:r>
      <w:r>
        <w:t xml:space="preserve"> </w:t>
      </w:r>
      <w:r>
        <w:rPr>
          <w:spacing w:val="-1"/>
        </w:rPr>
        <w:t>dichiarazione</w:t>
      </w:r>
      <w:r>
        <w:rPr>
          <w:spacing w:val="-2"/>
        </w:rPr>
        <w:t xml:space="preserve"> </w:t>
      </w:r>
      <w:r>
        <w:rPr>
          <w:spacing w:val="-1"/>
        </w:rPr>
        <w:t>costituisce</w:t>
      </w:r>
      <w:r>
        <w:rPr>
          <w:spacing w:val="-3"/>
        </w:rPr>
        <w:t xml:space="preserve"> </w:t>
      </w:r>
      <w:r>
        <w:rPr>
          <w:spacing w:val="-1"/>
        </w:rPr>
        <w:t>parte</w:t>
      </w:r>
      <w:r>
        <w:rPr>
          <w:spacing w:val="-2"/>
        </w:rPr>
        <w:t xml:space="preserve"> </w:t>
      </w:r>
      <w:r>
        <w:rPr>
          <w:spacing w:val="-1"/>
        </w:rPr>
        <w:t>integrante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sostanziale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contratto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rPr>
          <w:spacing w:val="-1"/>
        </w:rPr>
        <w:t>stipulerà</w:t>
      </w:r>
      <w:r>
        <w:rPr>
          <w:spacing w:val="47"/>
        </w:rPr>
        <w:t xml:space="preserve"> </w:t>
      </w:r>
      <w:r>
        <w:rPr>
          <w:spacing w:val="-1"/>
        </w:rPr>
        <w:t>tra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rPr>
          <w:spacing w:val="-1"/>
        </w:rPr>
        <w:t>parti</w:t>
      </w:r>
      <w:r>
        <w:rPr>
          <w:spacing w:val="-6"/>
        </w:rPr>
        <w:t xml:space="preserve"> </w:t>
      </w:r>
      <w:r>
        <w:rPr>
          <w:spacing w:val="-1"/>
        </w:rPr>
        <w:t>dopo</w:t>
      </w:r>
      <w:r>
        <w:rPr>
          <w:spacing w:val="-4"/>
        </w:rPr>
        <w:t xml:space="preserve"> </w:t>
      </w:r>
      <w:r>
        <w:t>l'avvenuta</w:t>
      </w:r>
      <w:r>
        <w:rPr>
          <w:spacing w:val="-7"/>
        </w:rPr>
        <w:t xml:space="preserve"> </w:t>
      </w:r>
      <w:r>
        <w:rPr>
          <w:spacing w:val="-1"/>
        </w:rPr>
        <w:t>aggiudicazione</w:t>
      </w:r>
      <w:r>
        <w:rPr>
          <w:spacing w:val="-4"/>
        </w:rPr>
        <w:t xml:space="preserve"> </w:t>
      </w:r>
      <w:r>
        <w:rPr>
          <w:spacing w:val="-1"/>
        </w:rPr>
        <w:t>definitiva;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rPr>
          <w:i w:val="0"/>
        </w:rPr>
      </w:pPr>
      <w:r>
        <w:rPr>
          <w:spacing w:val="-1"/>
        </w:rPr>
        <w:t>ad</w:t>
      </w:r>
      <w:r>
        <w:rPr>
          <w:spacing w:val="-11"/>
        </w:rPr>
        <w:t xml:space="preserve"> </w:t>
      </w:r>
      <w:r>
        <w:t>informare</w:t>
      </w:r>
      <w:r>
        <w:rPr>
          <w:spacing w:val="-11"/>
        </w:rPr>
        <w:t xml:space="preserve"> </w:t>
      </w:r>
      <w:r>
        <w:rPr>
          <w:spacing w:val="-1"/>
        </w:rPr>
        <w:t>puntualmente</w:t>
      </w:r>
      <w:r>
        <w:rPr>
          <w:spacing w:val="-10"/>
        </w:rPr>
        <w:t xml:space="preserve"> </w:t>
      </w:r>
      <w:r>
        <w:t>tutto</w:t>
      </w:r>
      <w:r>
        <w:rPr>
          <w:spacing w:val="-11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rPr>
          <w:spacing w:val="-1"/>
        </w:rPr>
        <w:t>personale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cui</w:t>
      </w:r>
      <w:r>
        <w:rPr>
          <w:spacing w:val="-11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rPr>
          <w:spacing w:val="-1"/>
        </w:rPr>
        <w:t>avvale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-10"/>
        </w:rPr>
        <w:t xml:space="preserve"> </w:t>
      </w:r>
      <w:r>
        <w:rPr>
          <w:spacing w:val="-1"/>
        </w:rPr>
        <w:t>presente</w:t>
      </w:r>
      <w:r>
        <w:rPr>
          <w:spacing w:val="-10"/>
        </w:rPr>
        <w:t xml:space="preserve"> </w:t>
      </w:r>
      <w:r>
        <w:rPr>
          <w:spacing w:val="-1"/>
        </w:rPr>
        <w:t>Patto</w:t>
      </w:r>
      <w:r>
        <w:rPr>
          <w:spacing w:val="-10"/>
        </w:rPr>
        <w:t xml:space="preserve"> </w:t>
      </w:r>
      <w:r>
        <w:rPr>
          <w:spacing w:val="-1"/>
        </w:rPr>
        <w:t>d’integrità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rPr>
          <w:spacing w:val="-1"/>
        </w:rPr>
        <w:t>obblighi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t>esso</w:t>
      </w:r>
      <w:r>
        <w:rPr>
          <w:spacing w:val="-11"/>
        </w:rPr>
        <w:t xml:space="preserve"> </w:t>
      </w:r>
      <w:r>
        <w:rPr>
          <w:spacing w:val="-1"/>
        </w:rPr>
        <w:t>contenuti;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08"/>
        <w:jc w:val="both"/>
        <w:rPr>
          <w:i w:val="0"/>
        </w:rPr>
      </w:pPr>
      <w:r>
        <w:t>a</w:t>
      </w:r>
      <w:r>
        <w:rPr>
          <w:spacing w:val="5"/>
        </w:rPr>
        <w:t xml:space="preserve"> </w:t>
      </w:r>
      <w:r>
        <w:t>vigilare</w:t>
      </w:r>
      <w:r>
        <w:rPr>
          <w:spacing w:val="5"/>
        </w:rPr>
        <w:t xml:space="preserve"> </w:t>
      </w:r>
      <w:r>
        <w:rPr>
          <w:spacing w:val="-1"/>
        </w:rPr>
        <w:t>affinché</w:t>
      </w:r>
      <w:r>
        <w:rPr>
          <w:spacing w:val="7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rPr>
          <w:spacing w:val="-1"/>
        </w:rPr>
        <w:t>impegni</w:t>
      </w:r>
      <w:r>
        <w:rPr>
          <w:spacing w:val="6"/>
        </w:rPr>
        <w:t xml:space="preserve"> </w:t>
      </w:r>
      <w:r>
        <w:t>sopra</w:t>
      </w:r>
      <w:r>
        <w:rPr>
          <w:spacing w:val="5"/>
        </w:rPr>
        <w:t xml:space="preserve"> </w:t>
      </w:r>
      <w:r>
        <w:rPr>
          <w:spacing w:val="-1"/>
        </w:rPr>
        <w:t>indicati</w:t>
      </w:r>
      <w:r>
        <w:rPr>
          <w:spacing w:val="6"/>
        </w:rPr>
        <w:t xml:space="preserve"> </w:t>
      </w:r>
      <w:r>
        <w:t>siano</w:t>
      </w:r>
      <w:r>
        <w:rPr>
          <w:spacing w:val="5"/>
        </w:rPr>
        <w:t xml:space="preserve"> </w:t>
      </w:r>
      <w:r>
        <w:rPr>
          <w:spacing w:val="-1"/>
        </w:rPr>
        <w:t>osservati</w:t>
      </w:r>
      <w:r>
        <w:rPr>
          <w:spacing w:val="7"/>
        </w:rPr>
        <w:t xml:space="preserve"> </w:t>
      </w:r>
      <w:r>
        <w:rPr>
          <w:spacing w:val="-1"/>
        </w:rPr>
        <w:t>da</w:t>
      </w:r>
      <w:r>
        <w:rPr>
          <w:spacing w:val="6"/>
        </w:rPr>
        <w:t xml:space="preserve"> </w:t>
      </w:r>
      <w:r>
        <w:rPr>
          <w:spacing w:val="-1"/>
        </w:rPr>
        <w:t>tutti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collaboratori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dipendenti</w:t>
      </w:r>
      <w:r>
        <w:rPr>
          <w:spacing w:val="7"/>
        </w:rPr>
        <w:t xml:space="preserve"> </w:t>
      </w:r>
      <w:r>
        <w:rPr>
          <w:spacing w:val="-1"/>
        </w:rPr>
        <w:t>nell’esercizio</w:t>
      </w:r>
      <w:r>
        <w:rPr>
          <w:spacing w:val="8"/>
        </w:rPr>
        <w:t xml:space="preserve"> </w:t>
      </w:r>
      <w:r>
        <w:rPr>
          <w:spacing w:val="-1"/>
        </w:rPr>
        <w:t>dei</w:t>
      </w:r>
      <w:r>
        <w:rPr>
          <w:spacing w:val="7"/>
        </w:rPr>
        <w:t xml:space="preserve"> </w:t>
      </w:r>
      <w:r>
        <w:rPr>
          <w:spacing w:val="-1"/>
        </w:rPr>
        <w:t>compiti</w:t>
      </w:r>
      <w:r>
        <w:rPr>
          <w:spacing w:val="26"/>
        </w:rPr>
        <w:t xml:space="preserve"> </w:t>
      </w:r>
      <w:r>
        <w:t>loro</w:t>
      </w:r>
      <w:r>
        <w:rPr>
          <w:spacing w:val="-9"/>
        </w:rPr>
        <w:t xml:space="preserve"> </w:t>
      </w:r>
      <w:r>
        <w:rPr>
          <w:spacing w:val="-1"/>
        </w:rPr>
        <w:t>assegnati.</w:t>
      </w:r>
    </w:p>
    <w:p w:rsidR="0090782D" w:rsidRDefault="0090782D">
      <w:pPr>
        <w:jc w:val="both"/>
        <w:sectPr w:rsidR="0090782D">
          <w:type w:val="continuous"/>
          <w:pgSz w:w="11910" w:h="16840"/>
          <w:pgMar w:top="940" w:right="880" w:bottom="280" w:left="880" w:header="720" w:footer="720" w:gutter="0"/>
          <w:cols w:space="720"/>
        </w:sectPr>
      </w:pPr>
    </w:p>
    <w:p w:rsidR="0090782D" w:rsidRDefault="0090782D">
      <w:pPr>
        <w:spacing w:before="5" w:line="120" w:lineRule="exact"/>
        <w:rPr>
          <w:sz w:val="12"/>
          <w:szCs w:val="12"/>
        </w:rPr>
      </w:pPr>
    </w:p>
    <w:p w:rsidR="0090782D" w:rsidRDefault="00024E88">
      <w:pPr>
        <w:pStyle w:val="Corpotesto"/>
        <w:spacing w:before="77"/>
        <w:ind w:left="140" w:right="140" w:firstLine="0"/>
        <w:jc w:val="center"/>
        <w:rPr>
          <w:i w:val="0"/>
        </w:rPr>
      </w:pPr>
      <w:r>
        <w:rPr>
          <w:spacing w:val="-1"/>
        </w:rPr>
        <w:t>ART.</w:t>
      </w:r>
      <w:r>
        <w:rPr>
          <w:spacing w:val="-2"/>
        </w:rPr>
        <w:t xml:space="preserve"> </w:t>
      </w:r>
      <w:r>
        <w:t>2</w:t>
      </w:r>
    </w:p>
    <w:p w:rsidR="0090782D" w:rsidRDefault="00024E88">
      <w:pPr>
        <w:pStyle w:val="Corpotesto"/>
        <w:ind w:left="112" w:right="110" w:firstLine="0"/>
        <w:jc w:val="both"/>
        <w:rPr>
          <w:i w:val="0"/>
        </w:rPr>
      </w:pPr>
      <w:r>
        <w:t>Il</w:t>
      </w:r>
      <w:r>
        <w:rPr>
          <w:spacing w:val="-1"/>
        </w:rPr>
        <w:t xml:space="preserve"> </w:t>
      </w:r>
      <w:r>
        <w:t>sottoscritto</w:t>
      </w:r>
      <w:r>
        <w:rPr>
          <w:spacing w:val="-4"/>
        </w:rPr>
        <w:t xml:space="preserve"> </w:t>
      </w:r>
      <w:r>
        <w:t>soggetto</w:t>
      </w:r>
      <w:r>
        <w:rPr>
          <w:spacing w:val="-2"/>
        </w:rPr>
        <w:t xml:space="preserve"> </w:t>
      </w:r>
      <w:r>
        <w:rPr>
          <w:spacing w:val="-1"/>
        </w:rPr>
        <w:t xml:space="preserve">concorrente, </w:t>
      </w:r>
      <w:r>
        <w:t>sin</w:t>
      </w:r>
      <w:r>
        <w:rPr>
          <w:spacing w:val="-1"/>
        </w:rPr>
        <w:t xml:space="preserve"> d’ora, accetta</w:t>
      </w:r>
      <w:r>
        <w:t xml:space="preserve"> </w:t>
      </w:r>
      <w:r>
        <w:rPr>
          <w:spacing w:val="-1"/>
        </w:rPr>
        <w:t>che nel caso di</w:t>
      </w:r>
      <w:r>
        <w:t xml:space="preserve"> </w:t>
      </w:r>
      <w:r>
        <w:rPr>
          <w:spacing w:val="-1"/>
        </w:rPr>
        <w:t>mancato</w:t>
      </w:r>
      <w:r>
        <w:t xml:space="preserve"> </w:t>
      </w:r>
      <w:r>
        <w:rPr>
          <w:spacing w:val="-1"/>
        </w:rPr>
        <w:t>rispetto</w:t>
      </w:r>
      <w:r>
        <w:rPr>
          <w:spacing w:val="-2"/>
        </w:rPr>
        <w:t xml:space="preserve"> </w:t>
      </w:r>
      <w:r>
        <w:rPr>
          <w:spacing w:val="-1"/>
        </w:rPr>
        <w:t>degli</w:t>
      </w:r>
      <w:r>
        <w:t xml:space="preserve"> </w:t>
      </w:r>
      <w:r>
        <w:rPr>
          <w:spacing w:val="-1"/>
        </w:rPr>
        <w:t>impegni anticorruzione</w:t>
      </w:r>
      <w:r>
        <w:t xml:space="preserve"> </w:t>
      </w:r>
      <w:r>
        <w:rPr>
          <w:spacing w:val="-1"/>
        </w:rPr>
        <w:t>assunti</w:t>
      </w:r>
      <w:r>
        <w:t xml:space="preserve"> </w:t>
      </w:r>
      <w:r>
        <w:rPr>
          <w:spacing w:val="-1"/>
        </w:rPr>
        <w:t>con il</w:t>
      </w:r>
      <w:r>
        <w:rPr>
          <w:spacing w:val="38"/>
          <w:w w:val="99"/>
        </w:rPr>
        <w:t xml:space="preserve"> </w:t>
      </w:r>
      <w:r>
        <w:rPr>
          <w:spacing w:val="-1"/>
        </w:rPr>
        <w:t>presente</w:t>
      </w:r>
      <w:r>
        <w:rPr>
          <w:spacing w:val="-5"/>
        </w:rPr>
        <w:t xml:space="preserve"> </w:t>
      </w:r>
      <w:r>
        <w:rPr>
          <w:spacing w:val="-1"/>
        </w:rPr>
        <w:t>Patto</w:t>
      </w:r>
      <w:r>
        <w:rPr>
          <w:spacing w:val="-4"/>
        </w:rPr>
        <w:t xml:space="preserve"> </w:t>
      </w:r>
      <w:r>
        <w:rPr>
          <w:spacing w:val="-1"/>
        </w:rPr>
        <w:t>d’integrità,</w:t>
      </w:r>
      <w:r>
        <w:rPr>
          <w:spacing w:val="-3"/>
        </w:rPr>
        <w:t xml:space="preserve"> </w:t>
      </w:r>
      <w:r>
        <w:rPr>
          <w:spacing w:val="-1"/>
        </w:rPr>
        <w:t>comunque</w:t>
      </w:r>
      <w:r>
        <w:rPr>
          <w:spacing w:val="-6"/>
        </w:rPr>
        <w:t xml:space="preserve"> </w:t>
      </w:r>
      <w:r>
        <w:rPr>
          <w:spacing w:val="-1"/>
        </w:rPr>
        <w:t>accertato</w:t>
      </w:r>
      <w:r>
        <w:rPr>
          <w:spacing w:val="-4"/>
        </w:rPr>
        <w:t xml:space="preserve"> </w:t>
      </w:r>
      <w:r>
        <w:rPr>
          <w:spacing w:val="-1"/>
        </w:rPr>
        <w:t>dall’amministrazione,</w:t>
      </w:r>
      <w:r>
        <w:rPr>
          <w:spacing w:val="-4"/>
        </w:rPr>
        <w:t xml:space="preserve"> </w:t>
      </w:r>
      <w:r>
        <w:rPr>
          <w:spacing w:val="-1"/>
        </w:rPr>
        <w:t>potranno</w:t>
      </w:r>
      <w:r>
        <w:rPr>
          <w:spacing w:val="-5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rPr>
          <w:spacing w:val="-1"/>
        </w:rPr>
        <w:t>applicate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t>sanzioni:</w:t>
      </w:r>
    </w:p>
    <w:p w:rsidR="0090782D" w:rsidRDefault="00024E88">
      <w:pPr>
        <w:pStyle w:val="Corpotesto"/>
        <w:numPr>
          <w:ilvl w:val="0"/>
          <w:numId w:val="1"/>
        </w:numPr>
        <w:tabs>
          <w:tab w:val="left" w:pos="539"/>
        </w:tabs>
        <w:spacing w:line="277" w:lineRule="exact"/>
        <w:ind w:hanging="218"/>
        <w:rPr>
          <w:i w:val="0"/>
        </w:rPr>
      </w:pPr>
      <w:r>
        <w:rPr>
          <w:spacing w:val="-1"/>
        </w:rPr>
        <w:t>risoluzione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perdita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contratto;</w:t>
      </w:r>
    </w:p>
    <w:p w:rsidR="0090782D" w:rsidRDefault="00024E88">
      <w:pPr>
        <w:pStyle w:val="Corpotesto"/>
        <w:numPr>
          <w:ilvl w:val="0"/>
          <w:numId w:val="1"/>
        </w:numPr>
        <w:tabs>
          <w:tab w:val="left" w:pos="539"/>
        </w:tabs>
        <w:ind w:hanging="218"/>
        <w:rPr>
          <w:i w:val="0"/>
        </w:rPr>
      </w:pPr>
      <w:r>
        <w:t>esclusione</w:t>
      </w:r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rPr>
          <w:spacing w:val="-1"/>
        </w:rPr>
        <w:t>concorrente</w:t>
      </w:r>
      <w:r>
        <w:rPr>
          <w:spacing w:val="-5"/>
        </w:rPr>
        <w:t xml:space="preserve"> </w:t>
      </w:r>
      <w:r>
        <w:rPr>
          <w:spacing w:val="-1"/>
        </w:rPr>
        <w:t>dalle</w:t>
      </w:r>
      <w:r>
        <w:rPr>
          <w:spacing w:val="-6"/>
        </w:rPr>
        <w:t xml:space="preserve"> </w:t>
      </w:r>
      <w:r>
        <w:t>gare</w:t>
      </w:r>
      <w:r>
        <w:rPr>
          <w:spacing w:val="-6"/>
        </w:rPr>
        <w:t xml:space="preserve"> </w:t>
      </w:r>
      <w:r>
        <w:rPr>
          <w:spacing w:val="-1"/>
        </w:rPr>
        <w:t>indette</w:t>
      </w:r>
      <w:r>
        <w:rPr>
          <w:spacing w:val="-5"/>
        </w:rPr>
        <w:t xml:space="preserve"> </w:t>
      </w:r>
      <w:r>
        <w:rPr>
          <w:spacing w:val="-1"/>
        </w:rPr>
        <w:t>dall'amministrazione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rPr>
          <w:spacing w:val="-1"/>
        </w:rPr>
        <w:t>anni.</w:t>
      </w:r>
    </w:p>
    <w:p w:rsidR="0090782D" w:rsidRDefault="0090782D">
      <w:pPr>
        <w:spacing w:before="11" w:line="260" w:lineRule="exact"/>
        <w:rPr>
          <w:sz w:val="26"/>
          <w:szCs w:val="26"/>
        </w:rPr>
      </w:pPr>
    </w:p>
    <w:p w:rsidR="0090782D" w:rsidRDefault="00024E88">
      <w:pPr>
        <w:pStyle w:val="Corpotesto"/>
        <w:ind w:left="140" w:right="140" w:firstLine="0"/>
        <w:jc w:val="center"/>
        <w:rPr>
          <w:i w:val="0"/>
        </w:rPr>
      </w:pPr>
      <w:r>
        <w:rPr>
          <w:spacing w:val="-1"/>
        </w:rPr>
        <w:t>ART.</w:t>
      </w:r>
      <w:r>
        <w:rPr>
          <w:spacing w:val="-2"/>
        </w:rPr>
        <w:t xml:space="preserve"> </w:t>
      </w:r>
      <w:r>
        <w:t>3</w:t>
      </w:r>
    </w:p>
    <w:p w:rsidR="0090782D" w:rsidRDefault="00024E88">
      <w:pPr>
        <w:pStyle w:val="Corpotesto"/>
        <w:ind w:left="112" w:right="110" w:firstLine="0"/>
        <w:jc w:val="both"/>
        <w:rPr>
          <w:i w:val="0"/>
        </w:rPr>
      </w:pPr>
      <w:r>
        <w:t>Il</w:t>
      </w:r>
      <w:r>
        <w:rPr>
          <w:spacing w:val="2"/>
        </w:rPr>
        <w:t xml:space="preserve"> </w:t>
      </w:r>
      <w:r>
        <w:rPr>
          <w:spacing w:val="-1"/>
        </w:rPr>
        <w:t>contenuto</w:t>
      </w:r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5"/>
        </w:rPr>
        <w:t xml:space="preserve"> </w:t>
      </w:r>
      <w:r>
        <w:rPr>
          <w:spacing w:val="-1"/>
        </w:rPr>
        <w:t>Patto</w:t>
      </w:r>
      <w:r>
        <w:rPr>
          <w:spacing w:val="3"/>
        </w:rPr>
        <w:t xml:space="preserve"> </w:t>
      </w:r>
      <w:r>
        <w:rPr>
          <w:spacing w:val="-1"/>
        </w:rPr>
        <w:t>d’integrità</w:t>
      </w:r>
      <w:r>
        <w:rPr>
          <w:spacing w:val="2"/>
        </w:rPr>
        <w:t xml:space="preserve"> </w:t>
      </w:r>
      <w:r>
        <w:rPr>
          <w:spacing w:val="-1"/>
        </w:rPr>
        <w:t>resterà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vigore</w:t>
      </w:r>
      <w:r>
        <w:rPr>
          <w:spacing w:val="2"/>
        </w:rPr>
        <w:t xml:space="preserve"> </w:t>
      </w:r>
      <w:r>
        <w:t>sino</w:t>
      </w:r>
      <w:r>
        <w:rPr>
          <w:spacing w:val="3"/>
        </w:rPr>
        <w:t xml:space="preserve"> </w:t>
      </w:r>
      <w:r>
        <w:rPr>
          <w:spacing w:val="-1"/>
        </w:rPr>
        <w:t>alla</w:t>
      </w:r>
      <w:r>
        <w:rPr>
          <w:spacing w:val="3"/>
        </w:rPr>
        <w:t xml:space="preserve"> </w:t>
      </w:r>
      <w:r>
        <w:rPr>
          <w:spacing w:val="-1"/>
        </w:rPr>
        <w:t>completa</w:t>
      </w:r>
      <w:r>
        <w:rPr>
          <w:spacing w:val="2"/>
        </w:rPr>
        <w:t xml:space="preserve"> </w:t>
      </w:r>
      <w:r>
        <w:t>esecuzione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4"/>
        </w:rPr>
        <w:t xml:space="preserve"> </w:t>
      </w:r>
      <w:r>
        <w:rPr>
          <w:spacing w:val="-1"/>
        </w:rPr>
        <w:t>contratto,</w:t>
      </w:r>
      <w:r>
        <w:rPr>
          <w:spacing w:val="3"/>
        </w:rPr>
        <w:t xml:space="preserve"> </w:t>
      </w:r>
      <w:r>
        <w:rPr>
          <w:spacing w:val="-1"/>
        </w:rPr>
        <w:t>compreso</w:t>
      </w:r>
      <w:r>
        <w:rPr>
          <w:spacing w:val="3"/>
        </w:rPr>
        <w:t xml:space="preserve"> </w:t>
      </w:r>
      <w:r>
        <w:rPr>
          <w:spacing w:val="-1"/>
        </w:rPr>
        <w:t>l’eventuale</w:t>
      </w:r>
      <w:r>
        <w:rPr>
          <w:spacing w:val="1"/>
        </w:rPr>
        <w:t xml:space="preserve"> </w:t>
      </w:r>
      <w:r>
        <w:rPr>
          <w:spacing w:val="-1"/>
        </w:rPr>
        <w:t>collaudo.</w:t>
      </w:r>
      <w:r>
        <w:rPr>
          <w:spacing w:val="4"/>
        </w:rPr>
        <w:t xml:space="preserve"> </w:t>
      </w:r>
      <w:r>
        <w:t>Il</w:t>
      </w:r>
      <w:r>
        <w:rPr>
          <w:spacing w:val="79"/>
          <w:w w:val="99"/>
        </w:rPr>
        <w:t xml:space="preserve"> </w:t>
      </w:r>
      <w:r>
        <w:rPr>
          <w:spacing w:val="-1"/>
        </w:rPr>
        <w:t>presente</w:t>
      </w:r>
      <w:r>
        <w:rPr>
          <w:spacing w:val="21"/>
        </w:rPr>
        <w:t xml:space="preserve"> </w:t>
      </w:r>
      <w:r>
        <w:rPr>
          <w:spacing w:val="-1"/>
        </w:rPr>
        <w:t>Patto</w:t>
      </w:r>
      <w:r>
        <w:rPr>
          <w:spacing w:val="21"/>
        </w:rPr>
        <w:t xml:space="preserve"> </w:t>
      </w:r>
      <w:r>
        <w:rPr>
          <w:spacing w:val="-1"/>
        </w:rPr>
        <w:t>dovrà</w:t>
      </w:r>
      <w:r>
        <w:rPr>
          <w:spacing w:val="20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rPr>
          <w:spacing w:val="-1"/>
        </w:rPr>
        <w:t>richiamato</w:t>
      </w:r>
      <w:r>
        <w:rPr>
          <w:spacing w:val="19"/>
        </w:rPr>
        <w:t xml:space="preserve"> </w:t>
      </w:r>
      <w:r>
        <w:rPr>
          <w:spacing w:val="-1"/>
        </w:rPr>
        <w:t>dal</w:t>
      </w:r>
      <w:r>
        <w:rPr>
          <w:spacing w:val="20"/>
        </w:rPr>
        <w:t xml:space="preserve"> </w:t>
      </w:r>
      <w:r>
        <w:rPr>
          <w:spacing w:val="-1"/>
        </w:rPr>
        <w:t>contratto</w:t>
      </w:r>
      <w:r>
        <w:rPr>
          <w:spacing w:val="20"/>
        </w:rPr>
        <w:t xml:space="preserve"> </w:t>
      </w:r>
      <w:r>
        <w:rPr>
          <w:spacing w:val="-1"/>
        </w:rPr>
        <w:t>quale</w:t>
      </w:r>
      <w:r>
        <w:rPr>
          <w:spacing w:val="20"/>
        </w:rPr>
        <w:t xml:space="preserve"> </w:t>
      </w:r>
      <w:r>
        <w:rPr>
          <w:spacing w:val="-1"/>
        </w:rPr>
        <w:t>allegato</w:t>
      </w:r>
      <w:r>
        <w:rPr>
          <w:spacing w:val="21"/>
        </w:rPr>
        <w:t xml:space="preserve"> </w:t>
      </w:r>
      <w:r>
        <w:rPr>
          <w:spacing w:val="-1"/>
        </w:rPr>
        <w:t>allo</w:t>
      </w:r>
      <w:r>
        <w:rPr>
          <w:spacing w:val="20"/>
        </w:rPr>
        <w:t xml:space="preserve"> </w:t>
      </w:r>
      <w:r>
        <w:t>stesso</w:t>
      </w:r>
      <w:r>
        <w:rPr>
          <w:spacing w:val="19"/>
        </w:rPr>
        <w:t xml:space="preserve"> </w:t>
      </w:r>
      <w:r>
        <w:rPr>
          <w:spacing w:val="-1"/>
        </w:rPr>
        <w:t>onde</w:t>
      </w:r>
      <w:r>
        <w:rPr>
          <w:spacing w:val="19"/>
        </w:rPr>
        <w:t xml:space="preserve"> </w:t>
      </w:r>
      <w:r>
        <w:t>formarne</w:t>
      </w:r>
      <w:r>
        <w:rPr>
          <w:spacing w:val="19"/>
        </w:rPr>
        <w:t xml:space="preserve"> </w:t>
      </w:r>
      <w:r>
        <w:rPr>
          <w:spacing w:val="-1"/>
        </w:rPr>
        <w:t>parte</w:t>
      </w:r>
      <w:r>
        <w:rPr>
          <w:spacing w:val="21"/>
        </w:rPr>
        <w:t xml:space="preserve"> </w:t>
      </w:r>
      <w:r>
        <w:rPr>
          <w:spacing w:val="-1"/>
        </w:rPr>
        <w:t>integrante,</w:t>
      </w:r>
      <w:r>
        <w:rPr>
          <w:spacing w:val="19"/>
        </w:rPr>
        <w:t xml:space="preserve"> </w:t>
      </w:r>
      <w:r>
        <w:rPr>
          <w:spacing w:val="-1"/>
        </w:rPr>
        <w:t>sostanziale</w:t>
      </w:r>
      <w:r>
        <w:rPr>
          <w:spacing w:val="20"/>
        </w:rPr>
        <w:t xml:space="preserve"> </w:t>
      </w:r>
      <w:r>
        <w:t>e</w:t>
      </w:r>
      <w:r>
        <w:rPr>
          <w:spacing w:val="43"/>
          <w:w w:val="99"/>
        </w:rPr>
        <w:t xml:space="preserve"> </w:t>
      </w:r>
      <w:r>
        <w:rPr>
          <w:spacing w:val="-1"/>
        </w:rPr>
        <w:t>pattizia.</w:t>
      </w:r>
    </w:p>
    <w:p w:rsidR="0090782D" w:rsidRDefault="0090782D">
      <w:pPr>
        <w:spacing w:before="10" w:line="260" w:lineRule="exact"/>
        <w:rPr>
          <w:sz w:val="26"/>
          <w:szCs w:val="26"/>
        </w:rPr>
      </w:pPr>
    </w:p>
    <w:p w:rsidR="0090782D" w:rsidRDefault="00024E88">
      <w:pPr>
        <w:pStyle w:val="Corpotesto"/>
        <w:ind w:left="140" w:right="140" w:firstLine="0"/>
        <w:jc w:val="center"/>
        <w:rPr>
          <w:i w:val="0"/>
        </w:rPr>
      </w:pPr>
      <w:r>
        <w:rPr>
          <w:spacing w:val="-1"/>
        </w:rPr>
        <w:t>ART.</w:t>
      </w:r>
      <w:r>
        <w:rPr>
          <w:spacing w:val="-2"/>
        </w:rPr>
        <w:t xml:space="preserve"> </w:t>
      </w:r>
      <w:r>
        <w:t>4</w:t>
      </w:r>
    </w:p>
    <w:p w:rsidR="0090782D" w:rsidRDefault="00024E88">
      <w:pPr>
        <w:pStyle w:val="Corpotesto"/>
        <w:ind w:left="112" w:right="110" w:firstLine="0"/>
        <w:jc w:val="both"/>
        <w:rPr>
          <w:i w:val="0"/>
        </w:rPr>
      </w:pPr>
      <w:r>
        <w:rPr>
          <w:spacing w:val="-1"/>
        </w:rPr>
        <w:t>Il</w:t>
      </w:r>
      <w:r>
        <w:rPr>
          <w:spacing w:val="-2"/>
        </w:rPr>
        <w:t xml:space="preserve"> </w:t>
      </w:r>
      <w:r>
        <w:rPr>
          <w:spacing w:val="-1"/>
        </w:rPr>
        <w:t>presente</w:t>
      </w:r>
      <w:r>
        <w:t xml:space="preserve"> </w:t>
      </w:r>
      <w:r>
        <w:rPr>
          <w:spacing w:val="-1"/>
        </w:rPr>
        <w:t xml:space="preserve">Patto </w:t>
      </w:r>
      <w:r>
        <w:t>è</w:t>
      </w:r>
      <w:r>
        <w:rPr>
          <w:spacing w:val="-1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rPr>
          <w:spacing w:val="-1"/>
        </w:rPr>
        <w:t xml:space="preserve">in calce </w:t>
      </w:r>
      <w:r>
        <w:t>ed</w:t>
      </w:r>
      <w:r>
        <w:rPr>
          <w:spacing w:val="-2"/>
        </w:rPr>
        <w:t xml:space="preserve"> </w:t>
      </w:r>
      <w:r>
        <w:rPr>
          <w:spacing w:val="-1"/>
        </w:rPr>
        <w:t>in ogni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rPr>
          <w:spacing w:val="-1"/>
        </w:rPr>
        <w:t xml:space="preserve">pagina, dal </w:t>
      </w:r>
      <w:r>
        <w:t>legale</w:t>
      </w:r>
      <w:r>
        <w:rPr>
          <w:spacing w:val="-2"/>
        </w:rPr>
        <w:t xml:space="preserve"> </w:t>
      </w:r>
      <w:r>
        <w:rPr>
          <w:spacing w:val="-1"/>
        </w:rPr>
        <w:t xml:space="preserve">rappresentante della </w:t>
      </w:r>
      <w:r>
        <w:t>società</w:t>
      </w:r>
      <w:r>
        <w:rPr>
          <w:spacing w:val="-2"/>
        </w:rPr>
        <w:t xml:space="preserve"> </w:t>
      </w:r>
      <w:r>
        <w:rPr>
          <w:spacing w:val="-1"/>
        </w:rPr>
        <w:t>partecipante ovvero,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caso</w:t>
      </w:r>
      <w:r>
        <w:rPr>
          <w:spacing w:val="60"/>
          <w:w w:val="99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1"/>
        </w:rPr>
        <w:t>consorzi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raggruppamenti</w:t>
      </w:r>
      <w:r>
        <w:rPr>
          <w:spacing w:val="8"/>
        </w:rPr>
        <w:t xml:space="preserve"> </w:t>
      </w:r>
      <w:r>
        <w:rPr>
          <w:spacing w:val="-1"/>
        </w:rPr>
        <w:t>temporanei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imprese,</w:t>
      </w:r>
      <w:r>
        <w:rPr>
          <w:spacing w:val="7"/>
        </w:rPr>
        <w:t xml:space="preserve"> </w:t>
      </w:r>
      <w:r>
        <w:rPr>
          <w:spacing w:val="-1"/>
        </w:rPr>
        <w:t>dal</w:t>
      </w:r>
      <w:r>
        <w:rPr>
          <w:spacing w:val="5"/>
        </w:rPr>
        <w:t xml:space="preserve"> </w:t>
      </w:r>
      <w:r>
        <w:rPr>
          <w:spacing w:val="-1"/>
        </w:rPr>
        <w:t>rappresentante</w:t>
      </w:r>
      <w:r>
        <w:rPr>
          <w:spacing w:val="6"/>
        </w:rPr>
        <w:t xml:space="preserve"> </w:t>
      </w:r>
      <w:r>
        <w:rPr>
          <w:spacing w:val="-1"/>
        </w:rPr>
        <w:t>degli</w:t>
      </w:r>
      <w:r>
        <w:rPr>
          <w:spacing w:val="7"/>
        </w:rPr>
        <w:t xml:space="preserve"> </w:t>
      </w:r>
      <w:r>
        <w:t>stessi</w:t>
      </w:r>
      <w:r>
        <w:rPr>
          <w:spacing w:val="4"/>
        </w:rPr>
        <w:t xml:space="preserve"> </w:t>
      </w:r>
      <w:r>
        <w:t>ed</w:t>
      </w:r>
      <w:r>
        <w:rPr>
          <w:spacing w:val="6"/>
        </w:rPr>
        <w:t xml:space="preserve"> </w:t>
      </w:r>
      <w:r>
        <w:t>è</w:t>
      </w:r>
      <w:r>
        <w:rPr>
          <w:spacing w:val="6"/>
        </w:rPr>
        <w:t xml:space="preserve"> </w:t>
      </w:r>
      <w:r>
        <w:rPr>
          <w:spacing w:val="-1"/>
        </w:rPr>
        <w:t>presentato</w:t>
      </w:r>
      <w:r>
        <w:rPr>
          <w:spacing w:val="5"/>
        </w:rPr>
        <w:t xml:space="preserve"> </w:t>
      </w:r>
      <w:r>
        <w:rPr>
          <w:spacing w:val="-1"/>
        </w:rPr>
        <w:t>unitamente</w:t>
      </w:r>
      <w:r>
        <w:rPr>
          <w:spacing w:val="5"/>
        </w:rPr>
        <w:t xml:space="preserve"> </w:t>
      </w:r>
      <w:r>
        <w:rPr>
          <w:spacing w:val="-1"/>
        </w:rPr>
        <w:t>all'offerta.</w:t>
      </w:r>
      <w:r>
        <w:rPr>
          <w:spacing w:val="6"/>
        </w:rPr>
        <w:t xml:space="preserve"> </w:t>
      </w:r>
      <w:r>
        <w:rPr>
          <w:spacing w:val="-1"/>
        </w:rPr>
        <w:t>La</w:t>
      </w:r>
      <w:r>
        <w:rPr>
          <w:spacing w:val="56"/>
        </w:rPr>
        <w:t xml:space="preserve"> </w:t>
      </w:r>
      <w:r>
        <w:rPr>
          <w:spacing w:val="-1"/>
        </w:rPr>
        <w:t>mancata</w:t>
      </w:r>
      <w:r>
        <w:rPr>
          <w:spacing w:val="-5"/>
        </w:rPr>
        <w:t xml:space="preserve"> </w:t>
      </w:r>
      <w:r>
        <w:rPr>
          <w:spacing w:val="-1"/>
        </w:rPr>
        <w:t>consegna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tale</w:t>
      </w:r>
      <w:r>
        <w:rPr>
          <w:spacing w:val="-3"/>
        </w:rPr>
        <w:t xml:space="preserve"> </w:t>
      </w:r>
      <w:r>
        <w:rPr>
          <w:spacing w:val="-1"/>
        </w:rPr>
        <w:t>Patto</w:t>
      </w:r>
      <w:r>
        <w:rPr>
          <w:spacing w:val="-3"/>
        </w:rPr>
        <w:t xml:space="preserve"> </w:t>
      </w:r>
      <w:r>
        <w:rPr>
          <w:spacing w:val="-1"/>
        </w:rPr>
        <w:t>debitamente</w:t>
      </w:r>
      <w:r>
        <w:rPr>
          <w:spacing w:val="-3"/>
        </w:rPr>
        <w:t xml:space="preserve"> </w:t>
      </w:r>
      <w:r>
        <w:rPr>
          <w:spacing w:val="-1"/>
        </w:rPr>
        <w:t>sottoscritto</w:t>
      </w:r>
      <w:r>
        <w:rPr>
          <w:spacing w:val="-3"/>
        </w:rPr>
        <w:t xml:space="preserve"> </w:t>
      </w:r>
      <w:r>
        <w:rPr>
          <w:spacing w:val="-1"/>
        </w:rPr>
        <w:t>comporterà</w:t>
      </w:r>
      <w:r>
        <w:rPr>
          <w:spacing w:val="-4"/>
        </w:rPr>
        <w:t xml:space="preserve"> </w:t>
      </w:r>
      <w:r>
        <w:t>l'esclusione</w:t>
      </w:r>
      <w:r>
        <w:rPr>
          <w:spacing w:val="-4"/>
        </w:rPr>
        <w:t xml:space="preserve"> </w:t>
      </w:r>
      <w:r>
        <w:rPr>
          <w:spacing w:val="-1"/>
        </w:rPr>
        <w:t>dalla</w:t>
      </w:r>
      <w:r>
        <w:rPr>
          <w:spacing w:val="-3"/>
        </w:rPr>
        <w:t xml:space="preserve"> </w:t>
      </w:r>
      <w:r>
        <w:t>gara.</w:t>
      </w: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before="3" w:line="260" w:lineRule="exact"/>
        <w:rPr>
          <w:sz w:val="26"/>
          <w:szCs w:val="26"/>
        </w:rPr>
      </w:pPr>
    </w:p>
    <w:p w:rsidR="0090782D" w:rsidRDefault="0090782D">
      <w:pPr>
        <w:spacing w:line="260" w:lineRule="exact"/>
        <w:rPr>
          <w:sz w:val="26"/>
          <w:szCs w:val="26"/>
        </w:rPr>
        <w:sectPr w:rsidR="0090782D">
          <w:pgSz w:w="11910" w:h="16840"/>
          <w:pgMar w:top="1600" w:right="880" w:bottom="280" w:left="880" w:header="720" w:footer="720" w:gutter="0"/>
          <w:cols w:space="720"/>
        </w:sectPr>
      </w:pPr>
    </w:p>
    <w:p w:rsidR="0090782D" w:rsidRDefault="00024E88">
      <w:pPr>
        <w:pStyle w:val="Corpotesto"/>
        <w:tabs>
          <w:tab w:val="left" w:pos="1792"/>
          <w:tab w:val="left" w:pos="3872"/>
        </w:tabs>
        <w:spacing w:before="77"/>
        <w:ind w:left="112" w:firstLine="0"/>
        <w:rPr>
          <w:i w:val="0"/>
        </w:rPr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,</w:t>
      </w:r>
      <w:r>
        <w:rPr>
          <w:spacing w:val="-2"/>
        </w:rPr>
        <w:t xml:space="preserve"> </w:t>
      </w:r>
      <w:r>
        <w:t>li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90782D" w:rsidRDefault="00024E88">
      <w:pPr>
        <w:spacing w:before="7" w:line="340" w:lineRule="exact"/>
        <w:rPr>
          <w:sz w:val="34"/>
          <w:szCs w:val="34"/>
        </w:rPr>
      </w:pPr>
      <w:r>
        <w:br w:type="column"/>
      </w:r>
    </w:p>
    <w:p w:rsidR="0090782D" w:rsidRDefault="002073AB">
      <w:pPr>
        <w:pStyle w:val="Corpotesto"/>
        <w:ind w:left="112" w:firstLine="0"/>
        <w:rPr>
          <w:i w:val="0"/>
        </w:rPr>
      </w:pPr>
      <w:r>
        <w:rPr>
          <w:lang w:val="en-US"/>
        </w:rPr>
        <w:pict>
          <v:group id="_x0000_s1026" style="position:absolute;left:0;text-align:left;margin-left:380.2pt;margin-top:38.55pt;width:150pt;height:.1pt;z-index:-251658240;mso-position-horizontal-relative:page" coordorigin="7604,771" coordsize="3000,2">
            <v:shape id="_x0000_s1027" style="position:absolute;left:7604;top:771;width:3000;height:2" coordorigin="7604,771" coordsize="3000,0" path="m7604,771r3000,e" filled="f" strokeweight=".6pt">
              <v:path arrowok="t"/>
            </v:shape>
            <w10:wrap anchorx="page"/>
          </v:group>
        </w:pict>
      </w:r>
      <w:r w:rsidR="00024E88">
        <w:t>Firma</w:t>
      </w:r>
    </w:p>
    <w:p w:rsidR="0090782D" w:rsidRDefault="0090782D">
      <w:pPr>
        <w:sectPr w:rsidR="0090782D">
          <w:type w:val="continuous"/>
          <w:pgSz w:w="11910" w:h="16840"/>
          <w:pgMar w:top="940" w:right="880" w:bottom="280" w:left="880" w:header="720" w:footer="720" w:gutter="0"/>
          <w:cols w:num="2" w:space="720" w:equalWidth="0">
            <w:col w:w="3873" w:space="3915"/>
            <w:col w:w="2362"/>
          </w:cols>
        </w:sect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before="8" w:line="280" w:lineRule="exact"/>
        <w:rPr>
          <w:sz w:val="28"/>
          <w:szCs w:val="28"/>
        </w:rPr>
      </w:pPr>
    </w:p>
    <w:p w:rsidR="0090782D" w:rsidRDefault="00024E88">
      <w:pPr>
        <w:spacing w:before="74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*il presente documento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"/>
          <w:sz w:val="20"/>
        </w:rPr>
        <w:t>deve essere sottoscritto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"/>
          <w:sz w:val="20"/>
        </w:rPr>
        <w:t>con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2"/>
          <w:sz w:val="20"/>
        </w:rPr>
        <w:t>firma</w:t>
      </w:r>
      <w:r>
        <w:rPr>
          <w:rFonts w:ascii="Times New Roman"/>
          <w:spacing w:val="-1"/>
          <w:sz w:val="20"/>
        </w:rPr>
        <w:t xml:space="preserve"> digitale</w:t>
      </w:r>
    </w:p>
    <w:sectPr w:rsidR="0090782D">
      <w:type w:val="continuous"/>
      <w:pgSz w:w="11910" w:h="16840"/>
      <w:pgMar w:top="940" w:right="8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505"/>
    <w:multiLevelType w:val="hybridMultilevel"/>
    <w:tmpl w:val="3D5A29D4"/>
    <w:lvl w:ilvl="0" w:tplc="1AAA692A">
      <w:start w:val="1"/>
      <w:numFmt w:val="decimal"/>
      <w:lvlText w:val="%1."/>
      <w:lvlJc w:val="left"/>
      <w:pPr>
        <w:ind w:left="538" w:hanging="426"/>
        <w:jc w:val="left"/>
      </w:pPr>
      <w:rPr>
        <w:rFonts w:ascii="Garamond" w:eastAsia="Garamond" w:hAnsi="Garamond" w:hint="default"/>
        <w:i/>
        <w:w w:val="99"/>
        <w:sz w:val="24"/>
        <w:szCs w:val="24"/>
      </w:rPr>
    </w:lvl>
    <w:lvl w:ilvl="1" w:tplc="11C05BB2">
      <w:start w:val="1"/>
      <w:numFmt w:val="bullet"/>
      <w:lvlText w:val="•"/>
      <w:lvlJc w:val="left"/>
      <w:pPr>
        <w:ind w:left="1499" w:hanging="426"/>
      </w:pPr>
      <w:rPr>
        <w:rFonts w:hint="default"/>
      </w:rPr>
    </w:lvl>
    <w:lvl w:ilvl="2" w:tplc="26808128">
      <w:start w:val="1"/>
      <w:numFmt w:val="bullet"/>
      <w:lvlText w:val="•"/>
      <w:lvlJc w:val="left"/>
      <w:pPr>
        <w:ind w:left="2459" w:hanging="426"/>
      </w:pPr>
      <w:rPr>
        <w:rFonts w:hint="default"/>
      </w:rPr>
    </w:lvl>
    <w:lvl w:ilvl="3" w:tplc="54F0CB70">
      <w:start w:val="1"/>
      <w:numFmt w:val="bullet"/>
      <w:lvlText w:val="•"/>
      <w:lvlJc w:val="left"/>
      <w:pPr>
        <w:ind w:left="3420" w:hanging="426"/>
      </w:pPr>
      <w:rPr>
        <w:rFonts w:hint="default"/>
      </w:rPr>
    </w:lvl>
    <w:lvl w:ilvl="4" w:tplc="FD122A78">
      <w:start w:val="1"/>
      <w:numFmt w:val="bullet"/>
      <w:lvlText w:val="•"/>
      <w:lvlJc w:val="left"/>
      <w:pPr>
        <w:ind w:left="4380" w:hanging="426"/>
      </w:pPr>
      <w:rPr>
        <w:rFonts w:hint="default"/>
      </w:rPr>
    </w:lvl>
    <w:lvl w:ilvl="5" w:tplc="C4707468">
      <w:start w:val="1"/>
      <w:numFmt w:val="bullet"/>
      <w:lvlText w:val="•"/>
      <w:lvlJc w:val="left"/>
      <w:pPr>
        <w:ind w:left="5341" w:hanging="426"/>
      </w:pPr>
      <w:rPr>
        <w:rFonts w:hint="default"/>
      </w:rPr>
    </w:lvl>
    <w:lvl w:ilvl="6" w:tplc="14567310">
      <w:start w:val="1"/>
      <w:numFmt w:val="bullet"/>
      <w:lvlText w:val="•"/>
      <w:lvlJc w:val="left"/>
      <w:pPr>
        <w:ind w:left="6302" w:hanging="426"/>
      </w:pPr>
      <w:rPr>
        <w:rFonts w:hint="default"/>
      </w:rPr>
    </w:lvl>
    <w:lvl w:ilvl="7" w:tplc="A66E35EC">
      <w:start w:val="1"/>
      <w:numFmt w:val="bullet"/>
      <w:lvlText w:val="•"/>
      <w:lvlJc w:val="left"/>
      <w:pPr>
        <w:ind w:left="7262" w:hanging="426"/>
      </w:pPr>
      <w:rPr>
        <w:rFonts w:hint="default"/>
      </w:rPr>
    </w:lvl>
    <w:lvl w:ilvl="8" w:tplc="EFA8B29E">
      <w:start w:val="1"/>
      <w:numFmt w:val="bullet"/>
      <w:lvlText w:val="•"/>
      <w:lvlJc w:val="left"/>
      <w:pPr>
        <w:ind w:left="8223" w:hanging="426"/>
      </w:pPr>
      <w:rPr>
        <w:rFonts w:hint="default"/>
      </w:rPr>
    </w:lvl>
  </w:abstractNum>
  <w:abstractNum w:abstractNumId="1" w15:restartNumberingAfterBreak="0">
    <w:nsid w:val="4ECB1246"/>
    <w:multiLevelType w:val="hybridMultilevel"/>
    <w:tmpl w:val="996AE43C"/>
    <w:lvl w:ilvl="0" w:tplc="715AF5FA">
      <w:start w:val="1"/>
      <w:numFmt w:val="bullet"/>
      <w:lvlText w:val="-"/>
      <w:lvlJc w:val="left"/>
      <w:pPr>
        <w:ind w:left="538" w:hanging="219"/>
      </w:pPr>
      <w:rPr>
        <w:rFonts w:ascii="Times New Roman" w:eastAsia="Times New Roman" w:hAnsi="Times New Roman" w:hint="default"/>
        <w:i/>
        <w:sz w:val="23"/>
        <w:szCs w:val="23"/>
      </w:rPr>
    </w:lvl>
    <w:lvl w:ilvl="1" w:tplc="2D3C9DE0">
      <w:start w:val="1"/>
      <w:numFmt w:val="bullet"/>
      <w:lvlText w:val="•"/>
      <w:lvlJc w:val="left"/>
      <w:pPr>
        <w:ind w:left="1499" w:hanging="219"/>
      </w:pPr>
      <w:rPr>
        <w:rFonts w:hint="default"/>
      </w:rPr>
    </w:lvl>
    <w:lvl w:ilvl="2" w:tplc="3326ACAE">
      <w:start w:val="1"/>
      <w:numFmt w:val="bullet"/>
      <w:lvlText w:val="•"/>
      <w:lvlJc w:val="left"/>
      <w:pPr>
        <w:ind w:left="2459" w:hanging="219"/>
      </w:pPr>
      <w:rPr>
        <w:rFonts w:hint="default"/>
      </w:rPr>
    </w:lvl>
    <w:lvl w:ilvl="3" w:tplc="3A7CF2C8">
      <w:start w:val="1"/>
      <w:numFmt w:val="bullet"/>
      <w:lvlText w:val="•"/>
      <w:lvlJc w:val="left"/>
      <w:pPr>
        <w:ind w:left="3420" w:hanging="219"/>
      </w:pPr>
      <w:rPr>
        <w:rFonts w:hint="default"/>
      </w:rPr>
    </w:lvl>
    <w:lvl w:ilvl="4" w:tplc="67442390">
      <w:start w:val="1"/>
      <w:numFmt w:val="bullet"/>
      <w:lvlText w:val="•"/>
      <w:lvlJc w:val="left"/>
      <w:pPr>
        <w:ind w:left="4380" w:hanging="219"/>
      </w:pPr>
      <w:rPr>
        <w:rFonts w:hint="default"/>
      </w:rPr>
    </w:lvl>
    <w:lvl w:ilvl="5" w:tplc="9DF8D6DA">
      <w:start w:val="1"/>
      <w:numFmt w:val="bullet"/>
      <w:lvlText w:val="•"/>
      <w:lvlJc w:val="left"/>
      <w:pPr>
        <w:ind w:left="5341" w:hanging="219"/>
      </w:pPr>
      <w:rPr>
        <w:rFonts w:hint="default"/>
      </w:rPr>
    </w:lvl>
    <w:lvl w:ilvl="6" w:tplc="FFD05AB0">
      <w:start w:val="1"/>
      <w:numFmt w:val="bullet"/>
      <w:lvlText w:val="•"/>
      <w:lvlJc w:val="left"/>
      <w:pPr>
        <w:ind w:left="6302" w:hanging="219"/>
      </w:pPr>
      <w:rPr>
        <w:rFonts w:hint="default"/>
      </w:rPr>
    </w:lvl>
    <w:lvl w:ilvl="7" w:tplc="9CECA132">
      <w:start w:val="1"/>
      <w:numFmt w:val="bullet"/>
      <w:lvlText w:val="•"/>
      <w:lvlJc w:val="left"/>
      <w:pPr>
        <w:ind w:left="7262" w:hanging="219"/>
      </w:pPr>
      <w:rPr>
        <w:rFonts w:hint="default"/>
      </w:rPr>
    </w:lvl>
    <w:lvl w:ilvl="8" w:tplc="A3128536">
      <w:start w:val="1"/>
      <w:numFmt w:val="bullet"/>
      <w:lvlText w:val="•"/>
      <w:lvlJc w:val="left"/>
      <w:pPr>
        <w:ind w:left="8223" w:hanging="21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0782D"/>
    <w:rsid w:val="00024E88"/>
    <w:rsid w:val="002073AB"/>
    <w:rsid w:val="003F071B"/>
    <w:rsid w:val="005603FC"/>
    <w:rsid w:val="0090782D"/>
    <w:rsid w:val="00945792"/>
    <w:rsid w:val="00953963"/>
    <w:rsid w:val="00987087"/>
    <w:rsid w:val="00D6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6267BC2-15F4-4C01-93CB-35350AD1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ind w:left="141"/>
      <w:outlineLvl w:val="0"/>
    </w:pPr>
    <w:rPr>
      <w:rFonts w:ascii="Garamond" w:eastAsia="Garamond" w:hAnsi="Garamond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77"/>
      <w:ind w:left="112"/>
      <w:outlineLvl w:val="1"/>
    </w:pPr>
    <w:rPr>
      <w:rFonts w:ascii="Garamond" w:eastAsia="Garamond" w:hAnsi="Garamond"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538" w:hanging="426"/>
    </w:pPr>
    <w:rPr>
      <w:rFonts w:ascii="Garamond" w:eastAsia="Garamond" w:hAnsi="Garamond"/>
      <w:i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4171</Characters>
  <Application>Microsoft Office Word</Application>
  <DocSecurity>0</DocSecurity>
  <Lines>34</Lines>
  <Paragraphs>9</Paragraphs>
  <ScaleCrop>false</ScaleCrop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4 - PATTO DI INTEGRITA (versione aggiudicatario)RDO MEPA n. 2573478 CIG 821046520F.docx</dc:title>
  <dc:creator>l.cipriano</dc:creator>
  <cp:lastModifiedBy>QUERQUI Cristiana</cp:lastModifiedBy>
  <cp:revision>9</cp:revision>
  <dcterms:created xsi:type="dcterms:W3CDTF">2020-06-25T15:18:00Z</dcterms:created>
  <dcterms:modified xsi:type="dcterms:W3CDTF">2023-06-28T10:19:00Z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LastSaved">
    <vt:filetime>2020-06-25T00:00:00Z</vt:filetime>
  </property>
</Properties>
</file>